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30BF" w14:textId="77777777" w:rsidR="008A1840" w:rsidRPr="00794C5D" w:rsidRDefault="008A1840" w:rsidP="008A184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794C5D">
        <w:rPr>
          <w:rFonts w:ascii="Times New Roman" w:hAnsi="Times New Roman" w:cs="Times New Roman"/>
          <w:b/>
          <w:bCs/>
        </w:rPr>
        <w:t xml:space="preserve">Klauzula informacyjna </w:t>
      </w:r>
    </w:p>
    <w:p w14:paraId="7911A2F8" w14:textId="39038722" w:rsidR="008A1840" w:rsidRPr="008A1840" w:rsidRDefault="008A1840" w:rsidP="008A1840">
      <w:pPr>
        <w:spacing w:before="240"/>
        <w:ind w:firstLine="426"/>
        <w:jc w:val="both"/>
        <w:rPr>
          <w:rFonts w:ascii="Times New Roman" w:hAnsi="Times New Roman" w:cs="Times New Roman"/>
        </w:rPr>
      </w:pPr>
      <w:r w:rsidRPr="008A1840">
        <w:rPr>
          <w:rFonts w:ascii="Times New Roman" w:hAnsi="Times New Roman" w:cs="Times New Roman"/>
        </w:rPr>
        <w:t xml:space="preserve">Na podstawie </w:t>
      </w:r>
      <w:hyperlink r:id="rId5" w:history="1">
        <w:r w:rsidRPr="008A1840">
          <w:rPr>
            <w:rStyle w:val="Hipercze"/>
            <w:rFonts w:ascii="Times New Roman" w:hAnsi="Times New Roman"/>
            <w:color w:val="auto"/>
            <w:u w:val="none" w:color="000000"/>
          </w:rPr>
          <w:t>art. 13 ust. 1 i 2</w:t>
        </w:r>
      </w:hyperlink>
      <w:r w:rsidRPr="008A1840">
        <w:rPr>
          <w:rFonts w:ascii="Times New Roman" w:hAnsi="Times New Roman" w:cs="Times New Roman"/>
        </w:rPr>
        <w:t xml:space="preserve"> rozporządzenia Parlamentu Europejskiego i Rady (UE) </w:t>
      </w:r>
      <w:hyperlink r:id="rId6" w:history="1">
        <w:r w:rsidRPr="008A1840">
          <w:rPr>
            <w:rStyle w:val="Hipercze"/>
            <w:rFonts w:ascii="Times New Roman" w:hAnsi="Times New Roman"/>
            <w:color w:val="auto"/>
            <w:u w:val="none" w:color="000000"/>
          </w:rPr>
          <w:t>2016/679</w:t>
        </w:r>
      </w:hyperlink>
      <w:r w:rsidRPr="008A1840">
        <w:rPr>
          <w:rFonts w:ascii="Times New Roman" w:hAnsi="Times New Roman" w:cs="Times New Roman"/>
        </w:rPr>
        <w:t> </w:t>
      </w:r>
      <w:r w:rsidRPr="008A1840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 </w:t>
      </w:r>
      <w:hyperlink r:id="rId7" w:history="1">
        <w:r w:rsidRPr="008A1840">
          <w:rPr>
            <w:rStyle w:val="Hipercze"/>
            <w:rFonts w:ascii="Times New Roman" w:hAnsi="Times New Roman"/>
            <w:color w:val="auto"/>
            <w:u w:val="none" w:color="000000"/>
          </w:rPr>
          <w:t>95/46/WE</w:t>
        </w:r>
      </w:hyperlink>
      <w:r w:rsidRPr="008A1840">
        <w:rPr>
          <w:rFonts w:ascii="Times New Roman" w:hAnsi="Times New Roman" w:cs="Times New Roman"/>
        </w:rPr>
        <w:t xml:space="preserve"> (ogólne rozporządzenie o ochronie danych, zwanych dalej RODO), informuję, że:</w:t>
      </w:r>
    </w:p>
    <w:p w14:paraId="34A60B7D" w14:textId="77777777" w:rsidR="008A1840" w:rsidRPr="008A1840" w:rsidRDefault="008A1840" w:rsidP="008A1840">
      <w:pPr>
        <w:spacing w:before="240"/>
        <w:jc w:val="both"/>
        <w:rPr>
          <w:rFonts w:ascii="Times New Roman" w:hAnsi="Times New Roman" w:cs="Times New Roman"/>
        </w:rPr>
      </w:pPr>
      <w:r w:rsidRPr="008A1840">
        <w:rPr>
          <w:rFonts w:ascii="Times New Roman" w:hAnsi="Times New Roman" w:cs="Times New Roman"/>
        </w:rPr>
        <w:t xml:space="preserve">1. Administratorem danych osobowych jest Urząd Gminy w Mircu, reprezentowany przez Wójta Gminy, z siedzibą w Mirzec Stary 9, kod pocztowy 27 – 220 Mirzec, adres e-mail: </w:t>
      </w:r>
      <w:hyperlink r:id="rId8" w:history="1">
        <w:r w:rsidRPr="008A1840">
          <w:rPr>
            <w:rStyle w:val="Hipercze"/>
            <w:rFonts w:ascii="Times New Roman" w:hAnsi="Times New Roman"/>
          </w:rPr>
          <w:t>sekretariat@mirzec.pl</w:t>
        </w:r>
      </w:hyperlink>
      <w:r w:rsidRPr="008A1840">
        <w:rPr>
          <w:rFonts w:ascii="Times New Roman" w:hAnsi="Times New Roman" w:cs="Times New Roman"/>
        </w:rPr>
        <w:t>,  tel. 41/276 71 70.</w:t>
      </w:r>
    </w:p>
    <w:p w14:paraId="56B686A5" w14:textId="77777777" w:rsidR="008A1840" w:rsidRDefault="008A1840" w:rsidP="008A1840">
      <w:pPr>
        <w:pStyle w:val="Bezodstpw"/>
        <w:jc w:val="both"/>
        <w:rPr>
          <w:rFonts w:ascii="Times New Roman" w:hAnsi="Times New Roman" w:cs="Times New Roman"/>
        </w:rPr>
      </w:pPr>
      <w:r w:rsidRPr="008A1840">
        <w:rPr>
          <w:rFonts w:ascii="Times New Roman" w:hAnsi="Times New Roman" w:cs="Times New Roman"/>
        </w:rPr>
        <w:t xml:space="preserve">2. Administrator wyznaczył Inspektorem Ochrony Danych, z którym można się kontaktować drogą elektroniczną : </w:t>
      </w:r>
      <w:hyperlink r:id="rId9" w:history="1">
        <w:r w:rsidRPr="008A1840">
          <w:rPr>
            <w:rStyle w:val="Hipercze"/>
            <w:rFonts w:ascii="Times New Roman" w:hAnsi="Times New Roman"/>
          </w:rPr>
          <w:t>iod@mirzec.pl</w:t>
        </w:r>
      </w:hyperlink>
      <w:r w:rsidRPr="008A1840">
        <w:rPr>
          <w:rFonts w:ascii="Times New Roman" w:hAnsi="Times New Roman" w:cs="Times New Roman"/>
        </w:rPr>
        <w:t xml:space="preserve">, tel. 41/276 71 89 lub pisemnie na adres siedziby urzędu.  </w:t>
      </w:r>
    </w:p>
    <w:p w14:paraId="5B8FEAF3" w14:textId="77777777" w:rsidR="008A1840" w:rsidRDefault="008A1840" w:rsidP="008A1840">
      <w:pPr>
        <w:pStyle w:val="Bezodstpw"/>
        <w:jc w:val="both"/>
        <w:rPr>
          <w:rFonts w:ascii="Times New Roman" w:hAnsi="Times New Roman" w:cs="Times New Roman"/>
        </w:rPr>
      </w:pPr>
    </w:p>
    <w:p w14:paraId="1498B9A9" w14:textId="03B68790" w:rsidR="00473AE5" w:rsidRDefault="008A1840" w:rsidP="008A1840">
      <w:pPr>
        <w:pStyle w:val="Bezodstpw"/>
        <w:jc w:val="both"/>
        <w:rPr>
          <w:rFonts w:ascii="Times New Roman" w:hAnsi="Times New Roman" w:cs="Times New Roman"/>
        </w:rPr>
      </w:pPr>
      <w:r w:rsidRPr="00473AE5">
        <w:rPr>
          <w:rFonts w:ascii="Times New Roman" w:hAnsi="Times New Roman" w:cs="Times New Roman"/>
        </w:rPr>
        <w:t xml:space="preserve">3. </w:t>
      </w:r>
      <w:r w:rsidR="00473AE5" w:rsidRPr="00473AE5">
        <w:rPr>
          <w:rFonts w:ascii="Times New Roman" w:hAnsi="Times New Roman" w:cs="Times New Roman"/>
        </w:rPr>
        <w:t xml:space="preserve">Pani/Pana dane osobowe przetwarzane będą w celach niezbędnych do przeprowadzenia </w:t>
      </w:r>
      <w:r w:rsidR="003524C3">
        <w:rPr>
          <w:rFonts w:ascii="Times New Roman" w:hAnsi="Times New Roman" w:cs="Times New Roman"/>
        </w:rPr>
        <w:t xml:space="preserve">gry terenowej „Świętokrzyska Czarownica”. </w:t>
      </w:r>
      <w:r w:rsidR="00473AE5" w:rsidRPr="00473AE5">
        <w:rPr>
          <w:rFonts w:ascii="Times New Roman" w:hAnsi="Times New Roman" w:cs="Times New Roman"/>
        </w:rPr>
        <w:t xml:space="preserve">Podanie danych osobowych jest dobrowolne, </w:t>
      </w:r>
      <w:r w:rsidR="0082154E">
        <w:rPr>
          <w:rFonts w:ascii="Times New Roman" w:hAnsi="Times New Roman" w:cs="Times New Roman"/>
        </w:rPr>
        <w:t>jednak</w:t>
      </w:r>
      <w:r w:rsidR="00473AE5" w:rsidRPr="00473AE5">
        <w:rPr>
          <w:rFonts w:ascii="Times New Roman" w:hAnsi="Times New Roman" w:cs="Times New Roman"/>
        </w:rPr>
        <w:t xml:space="preserve"> konieczne </w:t>
      </w:r>
      <w:r w:rsidR="0082154E">
        <w:rPr>
          <w:rFonts w:ascii="Times New Roman" w:hAnsi="Times New Roman" w:cs="Times New Roman"/>
        </w:rPr>
        <w:t>na podstawie art. 6 ust. 1 lit. c RODO.</w:t>
      </w:r>
      <w:r w:rsidR="00473AE5">
        <w:rPr>
          <w:rFonts w:ascii="Times New Roman" w:hAnsi="Times New Roman" w:cs="Times New Roman"/>
        </w:rPr>
        <w:t xml:space="preserve"> </w:t>
      </w:r>
    </w:p>
    <w:p w14:paraId="3F4F6FB9" w14:textId="657DE299" w:rsidR="00847725" w:rsidRDefault="00847725" w:rsidP="008A1840">
      <w:pPr>
        <w:pStyle w:val="Bezodstpw"/>
        <w:jc w:val="both"/>
        <w:rPr>
          <w:rFonts w:ascii="Times New Roman" w:hAnsi="Times New Roman" w:cs="Times New Roman"/>
        </w:rPr>
      </w:pPr>
    </w:p>
    <w:p w14:paraId="53194FFA" w14:textId="0160551D" w:rsidR="00847725" w:rsidRPr="00847725" w:rsidRDefault="00847725" w:rsidP="00847725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847725">
        <w:rPr>
          <w:rFonts w:ascii="Times New Roman" w:hAnsi="Times New Roman" w:cs="Times New Roman"/>
        </w:rPr>
        <w:t xml:space="preserve">4. </w:t>
      </w:r>
      <w:bookmarkStart w:id="0" w:name="_Hlk100729087"/>
      <w:r w:rsidRPr="00847725">
        <w:rPr>
          <w:rFonts w:ascii="Times New Roman" w:hAnsi="Times New Roman" w:cs="Times New Roman"/>
        </w:rPr>
        <w:t xml:space="preserve">Pani/Pana dane osobowe przechowywane są przez okres związany z przeprowadzeniem </w:t>
      </w:r>
      <w:r w:rsidR="003524C3">
        <w:rPr>
          <w:rFonts w:ascii="Times New Roman" w:hAnsi="Times New Roman" w:cs="Times New Roman"/>
        </w:rPr>
        <w:t>gry terenowej</w:t>
      </w:r>
      <w:r w:rsidRPr="00847725">
        <w:rPr>
          <w:rFonts w:ascii="Times New Roman" w:hAnsi="Times New Roman" w:cs="Times New Roman"/>
        </w:rPr>
        <w:t xml:space="preserve"> – w przypadkach, w których wymagają tego przepisy ustawy o narodowym zasobie archiwalnym i archiwach – przez czas określony w tych przepisach;</w:t>
      </w:r>
    </w:p>
    <w:bookmarkEnd w:id="0"/>
    <w:p w14:paraId="6F214BFB" w14:textId="77777777" w:rsidR="00473AE5" w:rsidRDefault="00473AE5" w:rsidP="008A1840">
      <w:pPr>
        <w:pStyle w:val="Akapitzlist"/>
        <w:spacing w:after="160" w:line="259" w:lineRule="auto"/>
        <w:ind w:left="0"/>
        <w:jc w:val="both"/>
        <w:rPr>
          <w:sz w:val="22"/>
          <w:szCs w:val="22"/>
          <w:lang w:eastAsia="en-US"/>
        </w:rPr>
      </w:pPr>
    </w:p>
    <w:p w14:paraId="3E6B318D" w14:textId="39D582FD" w:rsidR="008A1840" w:rsidRPr="008A1840" w:rsidRDefault="00847725" w:rsidP="008A1840">
      <w:pPr>
        <w:pStyle w:val="Akapitzlist"/>
        <w:spacing w:after="160" w:line="259" w:lineRule="auto"/>
        <w:ind w:left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8A1840" w:rsidRPr="008A1840">
        <w:rPr>
          <w:sz w:val="22"/>
          <w:szCs w:val="22"/>
          <w:lang w:eastAsia="en-US"/>
        </w:rPr>
        <w:t>. Na zasadach określonych przepisami RODO, posiada Pani/Pan prawo do:</w:t>
      </w:r>
    </w:p>
    <w:p w14:paraId="3158D4E0" w14:textId="77777777" w:rsidR="008A1840" w:rsidRPr="008A1840" w:rsidRDefault="008A1840" w:rsidP="008A184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2"/>
          <w:szCs w:val="22"/>
        </w:rPr>
      </w:pPr>
      <w:r w:rsidRPr="008A1840">
        <w:rPr>
          <w:sz w:val="22"/>
          <w:szCs w:val="22"/>
        </w:rPr>
        <w:t>dostępu do treści swoich danych osobowych oraz otrzymania ich kopii;</w:t>
      </w:r>
    </w:p>
    <w:p w14:paraId="37EB695F" w14:textId="77777777" w:rsidR="008A1840" w:rsidRPr="008A1840" w:rsidRDefault="008A1840" w:rsidP="008A184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8A1840">
        <w:rPr>
          <w:sz w:val="22"/>
          <w:szCs w:val="22"/>
        </w:rPr>
        <w:t>sprostowania (poprawiania) swoich danych, jeśli są błędne lub nieaktualne;</w:t>
      </w:r>
    </w:p>
    <w:p w14:paraId="5D362CBD" w14:textId="77777777" w:rsidR="008A1840" w:rsidRPr="008A1840" w:rsidRDefault="008A1840" w:rsidP="008A184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8A1840">
        <w:rPr>
          <w:sz w:val="22"/>
          <w:szCs w:val="22"/>
        </w:rPr>
        <w:t>żądania usunięcia danych osobowych;</w:t>
      </w:r>
    </w:p>
    <w:p w14:paraId="025F3697" w14:textId="77777777" w:rsidR="008A1840" w:rsidRPr="008A1840" w:rsidRDefault="008A1840" w:rsidP="008A184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8A1840">
        <w:rPr>
          <w:sz w:val="22"/>
          <w:szCs w:val="22"/>
        </w:rPr>
        <w:t>żądania ograniczenia lub wniesienia sprzeciwu wobec przetwarzania danych;</w:t>
      </w:r>
    </w:p>
    <w:p w14:paraId="19BDEFDC" w14:textId="260ACBA2" w:rsidR="008A1840" w:rsidRDefault="008A1840" w:rsidP="008A1840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2"/>
          <w:szCs w:val="22"/>
          <w:lang w:eastAsia="en-US"/>
        </w:rPr>
      </w:pPr>
      <w:r w:rsidRPr="008A1840">
        <w:rPr>
          <w:sz w:val="22"/>
          <w:szCs w:val="22"/>
          <w:lang w:eastAsia="en-US"/>
        </w:rPr>
        <w:t>wniesienia skargi do Prezesa Urzędu Ochrony Danych Osobowych (ul. Stawki 2, 00</w:t>
      </w:r>
      <w:r w:rsidRPr="008A1840">
        <w:rPr>
          <w:sz w:val="22"/>
          <w:szCs w:val="22"/>
          <w:lang w:eastAsia="en-US"/>
        </w:rPr>
        <w:noBreakHyphen/>
        <w:t xml:space="preserve">193 Warszawa), gdy przetwarzanie danych osobowych wnioskodawcy narusza przepisy </w:t>
      </w:r>
      <w:r w:rsidRPr="008A1840">
        <w:rPr>
          <w:sz w:val="22"/>
          <w:szCs w:val="22"/>
          <w:lang w:eastAsia="en-US"/>
        </w:rPr>
        <w:br/>
        <w:t>o ochronie danych osobowych.</w:t>
      </w:r>
    </w:p>
    <w:p w14:paraId="0732DFB2" w14:textId="77777777" w:rsidR="00073247" w:rsidRPr="008A1840" w:rsidRDefault="00073247" w:rsidP="00073247">
      <w:pPr>
        <w:pStyle w:val="Akapitzlist"/>
        <w:spacing w:after="160" w:line="259" w:lineRule="auto"/>
        <w:ind w:left="1080"/>
        <w:jc w:val="both"/>
        <w:rPr>
          <w:sz w:val="22"/>
          <w:szCs w:val="22"/>
          <w:lang w:eastAsia="en-US"/>
        </w:rPr>
      </w:pPr>
    </w:p>
    <w:p w14:paraId="06853BA8" w14:textId="0C0B3C09" w:rsidR="00847725" w:rsidRPr="00F42C9D" w:rsidRDefault="0082154E" w:rsidP="0082154E">
      <w:pPr>
        <w:pStyle w:val="Akapitzlist"/>
        <w:spacing w:after="160" w:line="259" w:lineRule="auto"/>
        <w:ind w:left="0"/>
        <w:jc w:val="both"/>
        <w:rPr>
          <w:b/>
          <w:bCs/>
        </w:rPr>
      </w:pPr>
      <w:r w:rsidRPr="0082154E">
        <w:rPr>
          <w:sz w:val="22"/>
          <w:szCs w:val="22"/>
          <w:lang w:eastAsia="en-US"/>
        </w:rPr>
        <w:t>6</w:t>
      </w:r>
      <w:r w:rsidR="008A1840" w:rsidRPr="0082154E">
        <w:rPr>
          <w:sz w:val="22"/>
          <w:szCs w:val="22"/>
          <w:lang w:eastAsia="en-US"/>
        </w:rPr>
        <w:t>.</w:t>
      </w:r>
      <w:r w:rsidRPr="0082154E">
        <w:rPr>
          <w:sz w:val="22"/>
          <w:szCs w:val="22"/>
          <w:lang w:eastAsia="en-US"/>
        </w:rPr>
        <w:t xml:space="preserve"> </w:t>
      </w:r>
      <w:r w:rsidRPr="008A1840">
        <w:rPr>
          <w:sz w:val="22"/>
          <w:szCs w:val="22"/>
          <w:lang w:eastAsia="en-US"/>
        </w:rPr>
        <w:t>Administrator danych nie ma zamiaru przekazywać danych osobowych do państwa trzeciego lub organizacji międzynarodowej</w:t>
      </w:r>
      <w:r w:rsidR="00073247">
        <w:rPr>
          <w:sz w:val="22"/>
          <w:szCs w:val="22"/>
          <w:lang w:eastAsia="en-US"/>
        </w:rPr>
        <w:t xml:space="preserve"> i</w:t>
      </w:r>
      <w:r w:rsidR="00847725" w:rsidRPr="0082154E">
        <w:rPr>
          <w:sz w:val="22"/>
          <w:szCs w:val="22"/>
        </w:rPr>
        <w:t xml:space="preserve"> innych odbiorców danych oraz </w:t>
      </w:r>
      <w:r w:rsidR="00073247">
        <w:rPr>
          <w:sz w:val="22"/>
          <w:szCs w:val="22"/>
        </w:rPr>
        <w:t xml:space="preserve">dane </w:t>
      </w:r>
      <w:r w:rsidR="00847725" w:rsidRPr="0082154E">
        <w:rPr>
          <w:sz w:val="22"/>
          <w:szCs w:val="22"/>
        </w:rPr>
        <w:t>nie będą przetwarzane w sposób zautomatyzowany i nie będą profilowane</w:t>
      </w:r>
      <w:r w:rsidR="00847725" w:rsidRPr="00F42C9D">
        <w:t xml:space="preserve">. </w:t>
      </w:r>
    </w:p>
    <w:p w14:paraId="404E54FA" w14:textId="77777777" w:rsidR="00847725" w:rsidRDefault="00847725" w:rsidP="00847725"/>
    <w:p w14:paraId="48351D4F" w14:textId="77777777" w:rsidR="008A1840" w:rsidRDefault="008A1840"/>
    <w:sectPr w:rsidR="008A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5AD0"/>
    <w:multiLevelType w:val="hybridMultilevel"/>
    <w:tmpl w:val="FFFFFFFF"/>
    <w:lvl w:ilvl="0" w:tplc="DFF085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6B751E"/>
    <w:multiLevelType w:val="hybridMultilevel"/>
    <w:tmpl w:val="7ECC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7E5"/>
    <w:multiLevelType w:val="hybridMultilevel"/>
    <w:tmpl w:val="CCD45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41C5"/>
    <w:multiLevelType w:val="hybridMultilevel"/>
    <w:tmpl w:val="8304C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87DC5"/>
    <w:multiLevelType w:val="hybridMultilevel"/>
    <w:tmpl w:val="FFFFFFFF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12324479">
    <w:abstractNumId w:val="1"/>
  </w:num>
  <w:num w:numId="2" w16cid:durableId="1486701860">
    <w:abstractNumId w:val="0"/>
  </w:num>
  <w:num w:numId="3" w16cid:durableId="845630193">
    <w:abstractNumId w:val="4"/>
  </w:num>
  <w:num w:numId="4" w16cid:durableId="1514686261">
    <w:abstractNumId w:val="3"/>
  </w:num>
  <w:num w:numId="5" w16cid:durableId="195350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D6"/>
    <w:rsid w:val="00073247"/>
    <w:rsid w:val="003524C3"/>
    <w:rsid w:val="00473AE5"/>
    <w:rsid w:val="004A00F3"/>
    <w:rsid w:val="00794C5D"/>
    <w:rsid w:val="0082154E"/>
    <w:rsid w:val="00847725"/>
    <w:rsid w:val="008A1840"/>
    <w:rsid w:val="00DD0AD6"/>
    <w:rsid w:val="00F22FCE"/>
    <w:rsid w:val="00F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4C97"/>
  <w15:chartTrackingRefBased/>
  <w15:docId w15:val="{CA1DD4B8-4C87-4CA7-BF98-E827F587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A1840"/>
    <w:rPr>
      <w:rFonts w:cs="Times New Roman"/>
      <w:color w:val="FF0000"/>
      <w:u w:val="single" w:color="FF0000"/>
    </w:rPr>
  </w:style>
  <w:style w:type="paragraph" w:styleId="Bezodstpw">
    <w:name w:val="No Spacing"/>
    <w:uiPriority w:val="99"/>
    <w:qFormat/>
    <w:rsid w:val="008A1840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rsid w:val="008A1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ANNA_PIĄTEK</dc:creator>
  <cp:keywords/>
  <dc:description/>
  <cp:lastModifiedBy>bibliotekamirzec@outlook.com</cp:lastModifiedBy>
  <cp:revision>2</cp:revision>
  <dcterms:created xsi:type="dcterms:W3CDTF">2023-09-20T08:24:00Z</dcterms:created>
  <dcterms:modified xsi:type="dcterms:W3CDTF">2023-09-20T08:24:00Z</dcterms:modified>
</cp:coreProperties>
</file>