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9317" w14:textId="77777777" w:rsidR="00E31E79" w:rsidRPr="0084269A" w:rsidRDefault="00C17652" w:rsidP="0084269A">
      <w:pPr>
        <w:pStyle w:val="Textbody"/>
        <w:shd w:val="clear" w:color="auto" w:fill="FFFFFF"/>
        <w:spacing w:after="0"/>
      </w:pPr>
      <w:bookmarkStart w:id="0" w:name="_Hlk27384830"/>
      <w:r>
        <w:rPr>
          <w:noProof/>
          <w:lang w:eastAsia="pl-PL" w:bidi="ar-SA"/>
        </w:rPr>
        <w:pict w14:anchorId="7461A66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137.9pt;margin-top:5.15pt;width:355.7pt;height:97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">
            <v:textbox>
              <w:txbxContent>
                <w:p w14:paraId="55D49FF0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 w:rsidRPr="0084332D">
                    <w:rPr>
                      <w:sz w:val="20"/>
                      <w:szCs w:val="20"/>
                    </w:rPr>
                    <w:t xml:space="preserve">Przedsiębiorstwo Usług Komunalnych FART BIS Sp. z. o.o. </w:t>
                  </w:r>
                </w:p>
                <w:p w14:paraId="5908A5A2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UL</w:t>
                  </w:r>
                  <w:r w:rsidRPr="0084332D">
                    <w:rPr>
                      <w:bCs/>
                      <w:sz w:val="20"/>
                      <w:szCs w:val="20"/>
                    </w:rPr>
                    <w:t>.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Ś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>ciegiennego 268a</w:t>
                  </w:r>
                </w:p>
                <w:p w14:paraId="3BC723D3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 w:rsidRPr="0084332D">
                    <w:rPr>
                      <w:b/>
                      <w:bCs/>
                      <w:sz w:val="20"/>
                      <w:szCs w:val="20"/>
                    </w:rPr>
                    <w:t>25-116 Kielce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61B625AD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Oddział Ostrowiec Świę</w:t>
                  </w:r>
                  <w:r w:rsidRPr="0084332D"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23D03764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Ul. Samsonowicza 40a</w:t>
                  </w:r>
                </w:p>
                <w:p w14:paraId="05E9AD21" w14:textId="2E430FBF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27-400 Ostrowiec Świ</w:t>
                  </w:r>
                  <w:r w:rsidR="00B76BC8">
                    <w:rPr>
                      <w:b/>
                      <w:bCs/>
                      <w:sz w:val="16"/>
                      <w:szCs w:val="16"/>
                    </w:rPr>
                    <w:t>ę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70A38E7F" w14:textId="77777777" w:rsidR="0084332D" w:rsidRPr="0084332D" w:rsidRDefault="00C17652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hyperlink r:id="rId7" w:history="1">
                    <w:r w:rsidR="0084332D" w:rsidRPr="001E4916">
                      <w:rPr>
                        <w:rStyle w:val="Hipercze"/>
                        <w:b/>
                        <w:bCs/>
                      </w:rPr>
                      <w:t>o</w:t>
                    </w:r>
                    <w:r w:rsidR="0084332D" w:rsidRPr="0084332D">
                      <w:rPr>
                        <w:rStyle w:val="Hipercze"/>
                        <w:b/>
                        <w:bCs/>
                        <w:sz w:val="16"/>
                        <w:szCs w:val="16"/>
                      </w:rPr>
                      <w:t>strowiec@fart-kielce.pl</w:t>
                    </w:r>
                  </w:hyperlink>
                </w:p>
                <w:p w14:paraId="4D9E913A" w14:textId="77777777" w:rsidR="0084332D" w:rsidRPr="0095205E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tel. 728 442 734</w:t>
                  </w:r>
                </w:p>
                <w:p w14:paraId="573637E9" w14:textId="77777777" w:rsidR="003C101D" w:rsidRDefault="003C101D" w:rsidP="000D3AF3"/>
              </w:txbxContent>
            </v:textbox>
          </v:shape>
        </w:pict>
      </w:r>
      <w:r w:rsidR="000D3AF3">
        <w:t xml:space="preserve">               </w:t>
      </w:r>
      <w:r w:rsidR="000D3AF3" w:rsidRPr="000D3AF3">
        <w:rPr>
          <w:noProof/>
          <w:lang w:eastAsia="pl-PL" w:bidi="ar-SA"/>
        </w:rPr>
        <w:drawing>
          <wp:inline distT="0" distB="0" distL="0" distR="0" wp14:anchorId="613A06C0" wp14:editId="0A21D04A">
            <wp:extent cx="1238250" cy="1428750"/>
            <wp:effectExtent l="19050" t="0" r="0" b="0"/>
            <wp:docPr id="11" name="974cb405-2dd3-4a13-a4b5-51b5f1ea6f1e" descr="cid:974cb405-2dd3-4a13-a4b5-51b5f1ea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b405-2dd3-4a13-a4b5-51b5f1ea6f1e" descr="cid:974cb405-2dd3-4a13-a4b5-51b5f1ea6f1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69A">
        <w:t xml:space="preserve">                       </w:t>
      </w:r>
      <w:r w:rsidR="00E31E79">
        <w:rPr>
          <w:b/>
          <w:bCs/>
        </w:rPr>
        <w:t>HARMONOGRAM</w:t>
      </w:r>
    </w:p>
    <w:p w14:paraId="65A9C480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ODBIORU ODPADÓW KOMUNALNYCH  Z TERENU GMINY MIRZEC</w:t>
      </w:r>
    </w:p>
    <w:p w14:paraId="3CE458F6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W OKRESIE OD 1 </w:t>
      </w:r>
      <w:r w:rsidR="000D3AF3">
        <w:rPr>
          <w:b/>
          <w:bCs/>
        </w:rPr>
        <w:t>MAJA</w:t>
      </w:r>
      <w:r>
        <w:rPr>
          <w:b/>
          <w:bCs/>
        </w:rPr>
        <w:t xml:space="preserve"> DO 3</w:t>
      </w:r>
      <w:r w:rsidR="001751C4">
        <w:rPr>
          <w:b/>
          <w:bCs/>
        </w:rPr>
        <w:t xml:space="preserve">1 </w:t>
      </w:r>
      <w:r w:rsidR="000D3AF3">
        <w:rPr>
          <w:b/>
          <w:bCs/>
        </w:rPr>
        <w:t>GRUDNIA</w:t>
      </w:r>
      <w:r>
        <w:rPr>
          <w:b/>
          <w:bCs/>
        </w:rPr>
        <w:t xml:space="preserve"> 2021 ROKU</w:t>
      </w:r>
    </w:p>
    <w:p w14:paraId="1F35B5E1" w14:textId="77777777" w:rsidR="00E31E79" w:rsidRDefault="00E31E79" w:rsidP="00E31E79">
      <w:pPr>
        <w:pStyle w:val="Textbody"/>
        <w:shd w:val="clear" w:color="auto" w:fill="FFFFFF"/>
        <w:spacing w:after="0"/>
      </w:pPr>
    </w:p>
    <w:p w14:paraId="6A8F2A6A" w14:textId="77777777" w:rsidR="00E31E79" w:rsidRDefault="00E31E79" w:rsidP="00E31E79">
      <w:pPr>
        <w:pStyle w:val="Textbody"/>
        <w:shd w:val="clear" w:color="auto" w:fill="FFFFFF"/>
        <w:spacing w:after="0"/>
        <w:jc w:val="center"/>
        <w:rPr>
          <w:rFonts w:cs="Times New Roman"/>
          <w:b/>
          <w:bCs/>
          <w:u w:val="single"/>
        </w:rPr>
      </w:pPr>
      <w:bookmarkStart w:id="1" w:name="_Hlk39055945"/>
    </w:p>
    <w:p w14:paraId="115B0EC2" w14:textId="77777777" w:rsidR="00E31E79" w:rsidRDefault="00E31E79" w:rsidP="00E31E79">
      <w:pPr>
        <w:pStyle w:val="Textbody"/>
        <w:shd w:val="clear" w:color="auto" w:fill="FFFFFF"/>
        <w:spacing w:after="0"/>
        <w:jc w:val="center"/>
      </w:pPr>
      <w:r>
        <w:rPr>
          <w:rFonts w:cs="Times New Roman"/>
          <w:b/>
          <w:bCs/>
          <w:u w:val="single"/>
        </w:rPr>
        <w:t xml:space="preserve">MIEJSCOWOŚCI: </w:t>
      </w:r>
      <w:bookmarkEnd w:id="0"/>
      <w:r>
        <w:rPr>
          <w:rFonts w:cs="Times New Roman"/>
          <w:b/>
          <w:bCs/>
          <w:u w:val="single"/>
        </w:rPr>
        <w:t xml:space="preserve"> </w:t>
      </w:r>
      <w:r>
        <w:rPr>
          <w:rFonts w:eastAsia="Arial" w:cs="Times New Roman"/>
          <w:b/>
          <w:bCs/>
        </w:rPr>
        <w:t>Tychów Stary, Tychów Stary Podlesie, Ostrożanka, Małyszyn Górny, Małyszyn Dolny, Krzewa</w:t>
      </w:r>
    </w:p>
    <w:p w14:paraId="6D51F1AE" w14:textId="77777777" w:rsidR="00E31E79" w:rsidRDefault="00E31E79" w:rsidP="00E31E79">
      <w:pPr>
        <w:pStyle w:val="Textbody"/>
        <w:shd w:val="clear" w:color="auto" w:fill="FFFFFF"/>
        <w:spacing w:after="0"/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E31E79" w14:paraId="0219C013" w14:textId="77777777" w:rsidTr="00E31E79">
        <w:trPr>
          <w:trHeight w:val="212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18BCE" w14:textId="77777777" w:rsidR="00E31E79" w:rsidRDefault="00E31E79" w:rsidP="0017255B">
            <w:pPr>
              <w:pStyle w:val="TableContents"/>
              <w:shd w:val="clear" w:color="auto" w:fill="FFFFFF"/>
              <w:jc w:val="center"/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Miesiąc</w:t>
            </w:r>
          </w:p>
          <w:p w14:paraId="654D57BE" w14:textId="77777777" w:rsidR="00E31E79" w:rsidRDefault="00E31E79" w:rsidP="0017255B">
            <w:pPr>
              <w:pStyle w:val="TableContents"/>
              <w:shd w:val="clear" w:color="auto" w:fill="FFFFFF"/>
              <w:jc w:val="center"/>
            </w:pPr>
          </w:p>
          <w:p w14:paraId="632C023E" w14:textId="77777777" w:rsidR="00E31E79" w:rsidRDefault="00E31E79" w:rsidP="0017255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2A5EE5C8" w14:textId="77777777" w:rsidR="00E31E79" w:rsidRDefault="00E31E79" w:rsidP="0017255B">
            <w:pPr>
              <w:pStyle w:val="TableContents"/>
              <w:shd w:val="clear" w:color="auto" w:fill="FFFFFF"/>
              <w:jc w:val="center"/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Rodzaj  odpadów</w:t>
            </w:r>
          </w:p>
        </w:tc>
        <w:tc>
          <w:tcPr>
            <w:tcW w:w="86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1FAA8" w14:textId="77777777" w:rsidR="00E31E79" w:rsidRDefault="00E31E79" w:rsidP="000D3AF3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Od 1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maja 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2021 r. do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31 grudnia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</w:t>
            </w:r>
          </w:p>
        </w:tc>
      </w:tr>
      <w:tr w:rsidR="000D3AF3" w14:paraId="36CB7BF2" w14:textId="77777777" w:rsidTr="000D3AF3">
        <w:trPr>
          <w:trHeight w:val="212"/>
        </w:trPr>
        <w:tc>
          <w:tcPr>
            <w:tcW w:w="2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A3F7E" w14:textId="77777777" w:rsidR="000D3AF3" w:rsidRDefault="000D3AF3" w:rsidP="0017255B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sz w:val="18"/>
                <w:szCs w:val="18"/>
                <w:lang w:eastAsia="zh-TW" w:bidi="ar-SA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28D29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023E13D9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C16EB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VII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357F9DB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93827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IX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F8BF1BC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6C56A4E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BDDDE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XII</w:t>
            </w:r>
          </w:p>
        </w:tc>
      </w:tr>
      <w:tr w:rsidR="000D3AF3" w14:paraId="09DBF121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EB4C7" w14:textId="77777777" w:rsidR="000D3AF3" w:rsidRDefault="000D3AF3" w:rsidP="0017255B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TWORZYWA SZTUCZNE             I METALE</w:t>
            </w:r>
          </w:p>
          <w:p w14:paraId="474A032B" w14:textId="77777777" w:rsidR="000D3AF3" w:rsidRDefault="000D3AF3" w:rsidP="0017255B">
            <w:pPr>
              <w:pStyle w:val="TableContents"/>
              <w:shd w:val="clear" w:color="auto" w:fill="FFFFFF"/>
              <w:jc w:val="center"/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(żółty worek)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87065" w14:textId="77777777" w:rsidR="000D3AF3" w:rsidRDefault="00B91266" w:rsidP="00B91266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AACC27C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DE930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AD79D9E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6A5AA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BCE60EC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7690271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F988B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</w:tr>
      <w:tr w:rsidR="000D3AF3" w14:paraId="4307B06C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E305D" w14:textId="77777777" w:rsidR="000D3AF3" w:rsidRDefault="000D3AF3" w:rsidP="0017255B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KOMUNALNE (czarny worek/pojemnik)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25485" w14:textId="77777777" w:rsidR="000D3AF3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7D81725E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D6A52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29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FB4B477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C098D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B875BA3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2D347F8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CC112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</w:tr>
      <w:tr w:rsidR="000D3AF3" w14:paraId="68BF8661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7F3D5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SZKŁO </w:t>
            </w:r>
          </w:p>
          <w:p w14:paraId="6121E8A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zielony)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62F71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5B702C7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26887" w14:textId="77777777" w:rsidR="000D3AF3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6A0F3E3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91412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243D0C0" w14:textId="77777777" w:rsidR="000D3AF3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EAC4A44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9D79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0D3AF3" w14:paraId="5CDD1A3F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313A1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PAPIER</w:t>
            </w:r>
          </w:p>
          <w:p w14:paraId="2364B98B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niebieski)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EC9DB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002D7E3" w14:textId="77777777" w:rsidR="000D3AF3" w:rsidRDefault="007642F8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0E693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13A5758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57874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C5AB76E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F3BE721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EB39B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</w:tr>
      <w:tr w:rsidR="000D3AF3" w14:paraId="1B8082AE" w14:textId="77777777" w:rsidTr="000D3AF3">
        <w:trPr>
          <w:trHeight w:val="199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4D408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BIOODPADY</w:t>
            </w:r>
          </w:p>
          <w:p w14:paraId="5086F505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brązowy)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2B0E8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EF9AA4C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6DC4E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13E8D1B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80685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9DF019F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B4E05E2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46FC4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</w:tr>
      <w:tr w:rsidR="001C6CC9" w14:paraId="64293D48" w14:textId="77777777" w:rsidTr="0084269A">
        <w:trPr>
          <w:trHeight w:val="315"/>
        </w:trPr>
        <w:tc>
          <w:tcPr>
            <w:tcW w:w="227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203D6" w14:textId="77777777" w:rsidR="001C6CC9" w:rsidRDefault="001C6CC9" w:rsidP="00E31E79">
            <w:pPr>
              <w:pStyle w:val="TableContents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POPIÓŁ</w:t>
            </w:r>
          </w:p>
          <w:p w14:paraId="2FF9EC2E" w14:textId="77777777" w:rsidR="001C6CC9" w:rsidRDefault="001C6CC9" w:rsidP="00E31E79">
            <w:pPr>
              <w:pStyle w:val="TableContents"/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(worek szary)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66679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5E78E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103E2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ED203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B9FEB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EA9D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F669E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0B696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</w:tr>
      <w:tr w:rsidR="0084269A" w14:paraId="049FB65B" w14:textId="77777777" w:rsidTr="001562C3">
        <w:trPr>
          <w:trHeight w:val="1065"/>
        </w:trPr>
        <w:tc>
          <w:tcPr>
            <w:tcW w:w="2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0D41E" w14:textId="77777777" w:rsidR="0084269A" w:rsidRPr="001751C4" w:rsidRDefault="0084269A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WIELKOGABARYTOWE,</w:t>
            </w:r>
            <w:r w:rsidR="00A246C2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1751C4">
              <w:rPr>
                <w:rFonts w:cs="Times New Roman"/>
                <w:b/>
                <w:sz w:val="16"/>
                <w:szCs w:val="16"/>
              </w:rPr>
              <w:t>ZUŻYTY SPRZĘT ELEKTRYCZNY i ELEKTRONICZNY, ZUŻYTE OPONY, ODPADY NIEBEZPIECZNE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63807" w14:textId="77777777" w:rsidR="0084269A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00FB4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737D8" w14:textId="77777777" w:rsidR="0084269A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62FF0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9D530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48BD3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DB06" w14:textId="77777777" w:rsidR="0084269A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31F97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0C4FA92B" w14:textId="77777777" w:rsidTr="0084269A">
        <w:trPr>
          <w:trHeight w:val="120"/>
        </w:trPr>
        <w:tc>
          <w:tcPr>
            <w:tcW w:w="2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37402" w14:textId="77777777" w:rsidR="001562C3" w:rsidRPr="001751C4" w:rsidRDefault="008E4244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REMONTOWO-BUDOWLAN</w:t>
            </w:r>
            <w:r w:rsidR="0081477E" w:rsidRPr="001751C4">
              <w:rPr>
                <w:rFonts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65E5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7FE4C48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138BA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CAA17DA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1EFB2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C354FEA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4478C18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61E28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bookmarkEnd w:id="1"/>
    </w:tbl>
    <w:p w14:paraId="671998C8" w14:textId="77777777" w:rsidR="00E31E79" w:rsidRDefault="00E31E79" w:rsidP="00E31E79">
      <w:pPr>
        <w:pStyle w:val="Textbody"/>
        <w:shd w:val="clear" w:color="auto" w:fill="FFFFFF"/>
        <w:spacing w:after="0"/>
        <w:rPr>
          <w:rFonts w:cs="Times New Roman"/>
          <w:b/>
          <w:bCs/>
          <w:u w:val="single"/>
        </w:rPr>
      </w:pPr>
    </w:p>
    <w:p w14:paraId="5C071968" w14:textId="77777777" w:rsidR="00E31E79" w:rsidRDefault="00E31E79" w:rsidP="00E31E79">
      <w:pPr>
        <w:pStyle w:val="Textbody"/>
        <w:shd w:val="clear" w:color="auto" w:fill="FFFFFF"/>
        <w:spacing w:after="0"/>
        <w:rPr>
          <w:rFonts w:cs="Times New Roman"/>
          <w:b/>
          <w:bCs/>
          <w:u w:val="single"/>
        </w:rPr>
      </w:pPr>
    </w:p>
    <w:p w14:paraId="17668213" w14:textId="77777777" w:rsidR="00E31E79" w:rsidRDefault="00E31E79" w:rsidP="00E31E79">
      <w:pPr>
        <w:jc w:val="center"/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r>
        <w:rPr>
          <w:rFonts w:eastAsia="Andale Sans UI" w:cs="Tahoma"/>
          <w:b/>
          <w:bCs/>
          <w:u w:val="single"/>
          <w:lang w:eastAsia="ja-JP" w:bidi="fa-IR"/>
        </w:rPr>
        <w:t>SPOSÓB SEGREGACJI:</w:t>
      </w:r>
    </w:p>
    <w:p w14:paraId="5298DDD4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1843"/>
        <w:gridCol w:w="1985"/>
        <w:gridCol w:w="1701"/>
        <w:gridCol w:w="1559"/>
      </w:tblGrid>
      <w:tr w:rsidR="00E31E79" w14:paraId="47CF6D27" w14:textId="77777777" w:rsidTr="00E31E7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006E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żółty – TWORZYWA SZTUCZNE                  I METALE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63D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niebieski - 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F2F5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zielony- SZKŁO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9D63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czarny/pojemnik- wszystkie pozostałe odpady niepodlegające segregacji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A687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brązowy – ODPADY BIO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B1281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szary-</w:t>
            </w:r>
          </w:p>
          <w:p w14:paraId="455ACF4C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POPIÓŁ</w:t>
            </w:r>
          </w:p>
        </w:tc>
      </w:tr>
      <w:tr w:rsidR="00E31E79" w14:paraId="69BD8449" w14:textId="77777777" w:rsidTr="00E31E7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4323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0E6B8AFB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puste butelki po napojach, butelki po kosmetykach i środkach czystości, opakowania wielomateriałowe np.; kartony po sokach i produktach mlecznych, czystą folię i torebki              z tworzyw sztucznych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7D00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32B3D39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gazety, czasopisma, katalogi, ulotki, książki  i zeszyty, worki papierowe, opakowania papierowe, tekturę i kartony, ścinki drukarskie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6D7A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5ECBCE2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opakowania ze szkła bezbarwnego                          i kolorowego bez nakrętek (np. słoiki, butelki po napojach), stłuczka szklana wolna od zanieczyszczeń metalami i tworzywami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0299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BCB488D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Papier połączony z innymi materiałami np. </w:t>
            </w:r>
            <w:r w:rsidR="006A0C75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f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olia, zabrudzony lub tłusty papier np. po maśle lub innej żywności, pieluchy jednorazowe i inne artykuły higieniczne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2012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FF9F3A8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pozostałości żywności, liście, chwasty, trawa, rozdrobnione pędy i gałęzie roślin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558CF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F2CEE44" w14:textId="77777777" w:rsidR="00E31E79" w:rsidRDefault="00E31E79" w:rsidP="00E31E79">
            <w:pPr>
              <w:textAlignment w:val="auto"/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popiół wystudzony pochodzący z gospodarstw domowych</w:t>
            </w:r>
          </w:p>
        </w:tc>
      </w:tr>
    </w:tbl>
    <w:p w14:paraId="2688DFB4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6BFAC78B" w14:textId="77777777" w:rsidR="00E31E79" w:rsidRPr="008E4244" w:rsidRDefault="00E31E79" w:rsidP="00E31E79">
      <w:pPr>
        <w:textAlignment w:val="auto"/>
        <w:rPr>
          <w:rFonts w:eastAsia="Andale Sans UI" w:cs="Tahoma"/>
          <w:b/>
          <w:bCs/>
          <w:sz w:val="16"/>
          <w:szCs w:val="16"/>
          <w:lang w:eastAsia="ja-JP" w:bidi="fa-IR"/>
        </w:rPr>
      </w:pPr>
      <w:r w:rsidRPr="008E4244">
        <w:rPr>
          <w:rFonts w:eastAsia="Andale Sans UI" w:cs="Tahoma"/>
          <w:b/>
          <w:bCs/>
          <w:sz w:val="16"/>
          <w:szCs w:val="16"/>
          <w:lang w:eastAsia="ja-JP" w:bidi="fa-IR"/>
        </w:rPr>
        <w:t>Segregując, pamiętaj też o tym, aby:</w:t>
      </w:r>
    </w:p>
    <w:p w14:paraId="0EC60075" w14:textId="77777777" w:rsidR="00E31E79" w:rsidRP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zgniatać puszki, kartony i butelki plastikowe przed wrzuceniem do worka;</w:t>
      </w:r>
    </w:p>
    <w:p w14:paraId="5D0C3DC7" w14:textId="77777777" w:rsidR="00E31E79" w:rsidRP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wiązać i zapełniać worki minimum do połowy;</w:t>
      </w:r>
    </w:p>
    <w:p w14:paraId="02C14AD1" w14:textId="5B50C430" w:rsidR="00FE72BB" w:rsidRPr="004E45CA" w:rsidRDefault="00E31E79" w:rsidP="008E53C2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worki/pojemniki wystawiać do godz. 7.00 przed ogrodzeniem w widocznym miejscu do drogi gminnej</w:t>
      </w:r>
    </w:p>
    <w:sectPr w:rsidR="00FE72BB" w:rsidRPr="004E45CA" w:rsidSect="008E53C2">
      <w:pgSz w:w="11905" w:h="16837"/>
      <w:pgMar w:top="127" w:right="401" w:bottom="175" w:left="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E88E0" w14:textId="77777777" w:rsidR="00C17652" w:rsidRDefault="00C17652">
      <w:r>
        <w:separator/>
      </w:r>
    </w:p>
  </w:endnote>
  <w:endnote w:type="continuationSeparator" w:id="0">
    <w:p w14:paraId="53473B40" w14:textId="77777777" w:rsidR="00C17652" w:rsidRDefault="00C1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8CC23" w14:textId="77777777" w:rsidR="00C17652" w:rsidRDefault="00C17652">
      <w:r>
        <w:separator/>
      </w:r>
    </w:p>
  </w:footnote>
  <w:footnote w:type="continuationSeparator" w:id="0">
    <w:p w14:paraId="30C160E2" w14:textId="77777777" w:rsidR="00C17652" w:rsidRDefault="00C1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806"/>
    <w:rsid w:val="000D3AF3"/>
    <w:rsid w:val="0010133D"/>
    <w:rsid w:val="001562C3"/>
    <w:rsid w:val="0017255B"/>
    <w:rsid w:val="001751C4"/>
    <w:rsid w:val="00182806"/>
    <w:rsid w:val="001C6CC9"/>
    <w:rsid w:val="00256014"/>
    <w:rsid w:val="002738F8"/>
    <w:rsid w:val="002D35AE"/>
    <w:rsid w:val="00301800"/>
    <w:rsid w:val="003357A7"/>
    <w:rsid w:val="0036514C"/>
    <w:rsid w:val="003C101D"/>
    <w:rsid w:val="003D7C61"/>
    <w:rsid w:val="0044711E"/>
    <w:rsid w:val="004A4FE0"/>
    <w:rsid w:val="004E45CA"/>
    <w:rsid w:val="00532A43"/>
    <w:rsid w:val="005643A0"/>
    <w:rsid w:val="00564851"/>
    <w:rsid w:val="006A0C75"/>
    <w:rsid w:val="006F0954"/>
    <w:rsid w:val="00743761"/>
    <w:rsid w:val="007463F1"/>
    <w:rsid w:val="007642F8"/>
    <w:rsid w:val="007A6B23"/>
    <w:rsid w:val="0081477E"/>
    <w:rsid w:val="0084269A"/>
    <w:rsid w:val="0084332D"/>
    <w:rsid w:val="0088052B"/>
    <w:rsid w:val="008E4244"/>
    <w:rsid w:val="008E53C2"/>
    <w:rsid w:val="0095205E"/>
    <w:rsid w:val="00A246C2"/>
    <w:rsid w:val="00B42CBD"/>
    <w:rsid w:val="00B62DA3"/>
    <w:rsid w:val="00B76BC8"/>
    <w:rsid w:val="00B91266"/>
    <w:rsid w:val="00BA4DCE"/>
    <w:rsid w:val="00BE20C9"/>
    <w:rsid w:val="00C17652"/>
    <w:rsid w:val="00C50F0D"/>
    <w:rsid w:val="00CD1E37"/>
    <w:rsid w:val="00CD1FFB"/>
    <w:rsid w:val="00D12299"/>
    <w:rsid w:val="00E31E79"/>
    <w:rsid w:val="00EA4A89"/>
    <w:rsid w:val="00F56C93"/>
    <w:rsid w:val="00FE72BB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7FC9D8"/>
  <w15:docId w15:val="{249C6412-2FEA-4E1F-A05B-388D348E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1E79"/>
    <w:pPr>
      <w:spacing w:after="120"/>
    </w:pPr>
  </w:style>
  <w:style w:type="paragraph" w:customStyle="1" w:styleId="HorizontalLine">
    <w:name w:val="Horizontal Line"/>
    <w:basedOn w:val="Standard"/>
    <w:next w:val="Textbody"/>
    <w:rsid w:val="00E31E79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E31E79"/>
    <w:pPr>
      <w:suppressLineNumbers/>
    </w:pPr>
  </w:style>
  <w:style w:type="character" w:styleId="Hipercze">
    <w:name w:val="Hyperlink"/>
    <w:rsid w:val="00E31E7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F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F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strowiec@fart-kiel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73054.B7AE04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E52B-6B82-480F-9A96-B846ABE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Links>
    <vt:vector size="6" baseType="variant"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mailto:biuro@eko-jas.com.pl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Zaręba</dc:creator>
  <cp:lastModifiedBy>Katarzyna Kąpała</cp:lastModifiedBy>
  <cp:revision>2</cp:revision>
  <cp:lastPrinted>2021-04-28T11:00:00Z</cp:lastPrinted>
  <dcterms:created xsi:type="dcterms:W3CDTF">2021-04-29T18:48:00Z</dcterms:created>
  <dcterms:modified xsi:type="dcterms:W3CDTF">2021-04-29T18:48:00Z</dcterms:modified>
</cp:coreProperties>
</file>