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D306E" w14:textId="77777777" w:rsidR="00CD1FFB" w:rsidRDefault="0095205E" w:rsidP="0095205E">
      <w:pPr>
        <w:pStyle w:val="Textbody"/>
        <w:spacing w:after="0"/>
        <w:rPr>
          <w:szCs w:val="20"/>
        </w:rPr>
      </w:pPr>
      <w:r>
        <w:rPr>
          <w:rFonts w:ascii="Calibri" w:hAnsi="Calibri"/>
          <w:noProof/>
          <w:color w:val="1F497D"/>
          <w:sz w:val="22"/>
          <w:szCs w:val="22"/>
          <w:lang w:eastAsia="pl-PL" w:bidi="ar-SA"/>
        </w:rPr>
        <w:t xml:space="preserve">                                                            </w:t>
      </w:r>
    </w:p>
    <w:p w14:paraId="7E47D6A8" w14:textId="77777777" w:rsidR="00E31E79" w:rsidRDefault="00AE4A79" w:rsidP="00D12299">
      <w:pPr>
        <w:pStyle w:val="Textbody"/>
        <w:spacing w:after="0"/>
        <w:rPr>
          <w:b/>
          <w:bCs/>
        </w:rPr>
      </w:pPr>
      <w:r>
        <w:rPr>
          <w:rFonts w:ascii="Calibri" w:hAnsi="Calibri"/>
          <w:noProof/>
          <w:color w:val="1F497D"/>
          <w:sz w:val="22"/>
          <w:szCs w:val="22"/>
          <w:lang w:eastAsia="pl-PL" w:bidi="ar-SA"/>
        </w:rPr>
        <w:pict w14:anchorId="4C5FEE9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5.9pt;margin-top:2.35pt;width:355.7pt;height:102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">
            <v:textbox>
              <w:txbxContent>
                <w:p w14:paraId="208C7255" w14:textId="77777777" w:rsidR="003C101D" w:rsidRPr="0084332D" w:rsidRDefault="003C101D" w:rsidP="00D12299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 w:rsidRPr="0084332D">
                    <w:rPr>
                      <w:sz w:val="20"/>
                      <w:szCs w:val="20"/>
                    </w:rPr>
                    <w:t xml:space="preserve">Przedsiębiorstwo Usług Komunalnych FART BIS Sp. z. o.o. </w:t>
                  </w:r>
                </w:p>
                <w:p w14:paraId="470AE5E5" w14:textId="77777777" w:rsidR="003C101D" w:rsidRPr="0084332D" w:rsidRDefault="0084332D" w:rsidP="00D12299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UL</w:t>
                  </w:r>
                  <w:r w:rsidR="003C101D" w:rsidRPr="0084332D">
                    <w:rPr>
                      <w:bCs/>
                      <w:sz w:val="20"/>
                      <w:szCs w:val="20"/>
                    </w:rPr>
                    <w:t>.</w:t>
                  </w:r>
                  <w:r w:rsidR="003C101D" w:rsidRPr="0084332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Ś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>ciegiennego 268a</w:t>
                  </w:r>
                </w:p>
                <w:p w14:paraId="082252D1" w14:textId="77777777" w:rsidR="003C101D" w:rsidRDefault="0084332D" w:rsidP="00D12299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 w:rsidRPr="0084332D">
                    <w:rPr>
                      <w:b/>
                      <w:bCs/>
                      <w:sz w:val="20"/>
                      <w:szCs w:val="20"/>
                    </w:rPr>
                    <w:t>25-116 Kielce</w:t>
                  </w:r>
                  <w:r w:rsidR="003C101D">
                    <w:rPr>
                      <w:b/>
                      <w:bCs/>
                    </w:rPr>
                    <w:t xml:space="preserve"> </w:t>
                  </w:r>
                </w:p>
                <w:p w14:paraId="27CFE07D" w14:textId="77777777" w:rsidR="0084332D" w:rsidRDefault="0084332D" w:rsidP="00D12299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Oddział Ostrowiec Świę</w:t>
                  </w:r>
                  <w:r w:rsidRPr="0084332D"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6CE3D69A" w14:textId="77777777" w:rsidR="0084332D" w:rsidRDefault="0084332D" w:rsidP="00D12299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Ul. Samsonowicza 40a</w:t>
                  </w:r>
                </w:p>
                <w:p w14:paraId="7BACBED0" w14:textId="44776572" w:rsidR="0084332D" w:rsidRDefault="0084332D" w:rsidP="00D12299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27-400 Ostrowiec Świ</w:t>
                  </w:r>
                  <w:r w:rsidR="00B76BC8">
                    <w:rPr>
                      <w:b/>
                      <w:bCs/>
                      <w:sz w:val="16"/>
                      <w:szCs w:val="16"/>
                    </w:rPr>
                    <w:t>ę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2D212EEB" w14:textId="77777777" w:rsidR="003C101D" w:rsidRPr="0084332D" w:rsidRDefault="00AE4A79" w:rsidP="00D12299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hyperlink r:id="rId7" w:history="1">
                    <w:r w:rsidR="003C101D" w:rsidRPr="001E4916">
                      <w:rPr>
                        <w:rStyle w:val="Hipercze"/>
                        <w:b/>
                        <w:bCs/>
                      </w:rPr>
                      <w:t>o</w:t>
                    </w:r>
                    <w:r w:rsidR="003C101D" w:rsidRPr="0084332D">
                      <w:rPr>
                        <w:rStyle w:val="Hipercze"/>
                        <w:b/>
                        <w:bCs/>
                        <w:sz w:val="16"/>
                        <w:szCs w:val="16"/>
                      </w:rPr>
                      <w:t>strowiec@fart-kielce.pl</w:t>
                    </w:r>
                  </w:hyperlink>
                </w:p>
                <w:p w14:paraId="6D11C2DD" w14:textId="77777777" w:rsidR="003C101D" w:rsidRPr="0095205E" w:rsidRDefault="003C101D" w:rsidP="00D12299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tel. 728 442 734</w:t>
                  </w:r>
                </w:p>
                <w:p w14:paraId="5D6D7BCA" w14:textId="77777777" w:rsidR="003C101D" w:rsidRDefault="003C101D"/>
              </w:txbxContent>
            </v:textbox>
          </v:shape>
        </w:pict>
      </w:r>
      <w:r w:rsidR="0095205E">
        <w:rPr>
          <w:bCs/>
        </w:rPr>
        <w:t xml:space="preserve">        </w:t>
      </w:r>
      <w:r w:rsidR="00D12299">
        <w:rPr>
          <w:rFonts w:ascii="Calibri" w:hAnsi="Calibri"/>
          <w:noProof/>
          <w:color w:val="1F497D"/>
          <w:sz w:val="22"/>
          <w:szCs w:val="22"/>
          <w:lang w:eastAsia="pl-PL" w:bidi="ar-SA"/>
        </w:rPr>
        <w:drawing>
          <wp:inline distT="0" distB="0" distL="0" distR="0" wp14:anchorId="17511FAE" wp14:editId="1E391441">
            <wp:extent cx="1238250" cy="1504950"/>
            <wp:effectExtent l="19050" t="0" r="0" b="0"/>
            <wp:docPr id="16" name="974cb405-2dd3-4a13-a4b5-51b5f1ea6f1e" descr="cid:974cb405-2dd3-4a13-a4b5-51b5f1ea6f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cb405-2dd3-4a13-a4b5-51b5f1ea6f1e" descr="cid:974cb405-2dd3-4a13-a4b5-51b5f1ea6f1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05E">
        <w:rPr>
          <w:bCs/>
        </w:rPr>
        <w:t xml:space="preserve">          </w:t>
      </w:r>
      <w:r w:rsidR="00D12299">
        <w:rPr>
          <w:bCs/>
        </w:rPr>
        <w:t xml:space="preserve">                     </w:t>
      </w:r>
      <w:r w:rsidR="00E31E79">
        <w:rPr>
          <w:b/>
          <w:bCs/>
        </w:rPr>
        <w:t>HARMONOGRAM</w:t>
      </w:r>
    </w:p>
    <w:p w14:paraId="2502DE0C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ODBIORU ODPADÓW KOMUNALNYCH  Z TERENU GMINY MIRZEC</w:t>
      </w:r>
    </w:p>
    <w:p w14:paraId="7A0D454D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W OKRESIE OD 1 </w:t>
      </w:r>
      <w:r w:rsidR="00CD1FFB">
        <w:rPr>
          <w:b/>
          <w:bCs/>
        </w:rPr>
        <w:t>MAJA</w:t>
      </w:r>
      <w:r>
        <w:rPr>
          <w:b/>
          <w:bCs/>
        </w:rPr>
        <w:t xml:space="preserve"> DO </w:t>
      </w:r>
      <w:r w:rsidR="00CD1FFB">
        <w:rPr>
          <w:b/>
          <w:bCs/>
        </w:rPr>
        <w:t>31</w:t>
      </w:r>
      <w:r>
        <w:rPr>
          <w:b/>
          <w:bCs/>
        </w:rPr>
        <w:t xml:space="preserve"> </w:t>
      </w:r>
      <w:r w:rsidR="00CD1FFB">
        <w:rPr>
          <w:b/>
          <w:bCs/>
        </w:rPr>
        <w:t>GRUDNIA</w:t>
      </w:r>
      <w:r>
        <w:rPr>
          <w:b/>
          <w:bCs/>
        </w:rPr>
        <w:t xml:space="preserve"> 2021 ROKU</w:t>
      </w:r>
    </w:p>
    <w:p w14:paraId="6A289E18" w14:textId="77777777" w:rsidR="00E31E79" w:rsidRDefault="00E31E79" w:rsidP="00E31E79">
      <w:pPr>
        <w:pStyle w:val="Textbody"/>
        <w:shd w:val="clear" w:color="auto" w:fill="FFFFFF"/>
        <w:spacing w:after="0"/>
        <w:rPr>
          <w:b/>
          <w:bCs/>
          <w:sz w:val="20"/>
          <w:szCs w:val="20"/>
        </w:rPr>
      </w:pPr>
    </w:p>
    <w:p w14:paraId="3345FA20" w14:textId="77777777" w:rsidR="00E31E79" w:rsidRDefault="00E31E79" w:rsidP="00E31E79">
      <w:pPr>
        <w:pStyle w:val="Textbody"/>
        <w:shd w:val="clear" w:color="auto" w:fill="FFFFFF"/>
        <w:spacing w:after="0"/>
        <w:jc w:val="center"/>
      </w:pPr>
      <w:r>
        <w:rPr>
          <w:rFonts w:cs="Times New Roman"/>
          <w:b/>
          <w:bCs/>
          <w:u w:val="single"/>
        </w:rPr>
        <w:t xml:space="preserve">MIEJSCOWOŚCI: </w:t>
      </w:r>
      <w:r>
        <w:rPr>
          <w:rFonts w:eastAsia="Arial" w:cs="Times New Roman"/>
          <w:b/>
          <w:bCs/>
        </w:rPr>
        <w:t>Osiny, Osiny Majorat, Osiny Mokra Niwa, Tychów Nowy, Trębowiec: Duży, Mały, Krupów</w:t>
      </w:r>
    </w:p>
    <w:p w14:paraId="1E997DAF" w14:textId="77777777" w:rsidR="00E31E79" w:rsidRDefault="00E31E79" w:rsidP="00E31E79">
      <w:pPr>
        <w:pStyle w:val="Textbody"/>
        <w:shd w:val="clear" w:color="auto" w:fill="FFFFFF"/>
        <w:spacing w:after="0"/>
        <w:jc w:val="center"/>
      </w:pPr>
    </w:p>
    <w:tbl>
      <w:tblPr>
        <w:tblW w:w="11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6"/>
        <w:gridCol w:w="1087"/>
        <w:gridCol w:w="1087"/>
        <w:gridCol w:w="1088"/>
        <w:gridCol w:w="1087"/>
        <w:gridCol w:w="1087"/>
        <w:gridCol w:w="1088"/>
        <w:gridCol w:w="1087"/>
        <w:gridCol w:w="1088"/>
        <w:gridCol w:w="248"/>
      </w:tblGrid>
      <w:tr w:rsidR="00E31E79" w14:paraId="7A45D724" w14:textId="77777777" w:rsidTr="00A5352C">
        <w:trPr>
          <w:trHeight w:val="346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77772C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bookmarkStart w:id="0" w:name="_Hlk39055969"/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Miesiąc</w:t>
            </w:r>
          </w:p>
          <w:p w14:paraId="5F23893B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</w:p>
          <w:p w14:paraId="715489C1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</w:p>
          <w:p w14:paraId="533596F1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Rodzaj</w:t>
            </w:r>
          </w:p>
          <w:p w14:paraId="49EC6FB2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odpadów</w:t>
            </w:r>
          </w:p>
        </w:tc>
        <w:tc>
          <w:tcPr>
            <w:tcW w:w="8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5D8D5" w14:textId="77777777" w:rsidR="00E31E79" w:rsidRDefault="00E31E79" w:rsidP="00D1229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Od 1 </w:t>
            </w:r>
            <w:r w:rsidR="00D12299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maja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2021 r. do 3</w:t>
            </w:r>
            <w:r w:rsidR="00D12299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</w:t>
            </w:r>
            <w:r w:rsidR="00D12299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grudnia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2021 r.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C1CB3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</w:p>
        </w:tc>
      </w:tr>
      <w:tr w:rsidR="00CD1FFB" w14:paraId="75B3ED81" w14:textId="77777777" w:rsidTr="00A5352C">
        <w:trPr>
          <w:trHeight w:val="455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5B714B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  <w:lang w:eastAsia="zh-TW" w:bidi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635C5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99325" w14:textId="77777777" w:rsidR="00CD1FFB" w:rsidRDefault="00CD1FFB" w:rsidP="00CD1FF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EBE58" w14:textId="77777777" w:rsidR="00CD1FFB" w:rsidRDefault="00CD1FFB" w:rsidP="00CD1FF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VII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0FE3" w14:textId="77777777" w:rsidR="00CD1FFB" w:rsidRDefault="00CD1FFB" w:rsidP="00CD1FF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329BD" w14:textId="77777777" w:rsidR="00CD1FFB" w:rsidRDefault="00CD1FFB" w:rsidP="00CD1FF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IX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334A" w14:textId="77777777" w:rsidR="00CD1FFB" w:rsidRDefault="00CD1FFB" w:rsidP="00CD1FF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D92D8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75723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6BE6B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</w:p>
        </w:tc>
      </w:tr>
      <w:tr w:rsidR="00CD1FFB" w14:paraId="68A71E3B" w14:textId="77777777" w:rsidTr="00A5352C">
        <w:trPr>
          <w:trHeight w:val="24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AB5784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TWORZYWA SZTUCZNE  I METALE</w:t>
            </w:r>
          </w:p>
          <w:p w14:paraId="52491AEC" w14:textId="77777777" w:rsidR="00CD1FFB" w:rsidRDefault="00CD1FFB" w:rsidP="00E31E79">
            <w:pPr>
              <w:pStyle w:val="TableContents"/>
              <w:shd w:val="clear" w:color="auto" w:fill="FFFFFF"/>
              <w:jc w:val="center"/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(żółty worek)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AC3DF" w14:textId="77777777" w:rsidR="00CD1FFB" w:rsidRDefault="00B91266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30AF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D67E9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5AA5" w14:textId="77777777" w:rsidR="00CD1FFB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A2F4D" w14:textId="77777777" w:rsidR="00CD1FFB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8220" w14:textId="77777777" w:rsidR="00CD1FFB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DE7B6" w14:textId="77777777" w:rsidR="00CD1FFB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EDBAE" w14:textId="77777777" w:rsidR="00CD1FFB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E5C48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CD1FFB" w14:paraId="1D66ED54" w14:textId="77777777" w:rsidTr="00A5352C">
        <w:trPr>
          <w:trHeight w:val="24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3FA2CF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KOMUNALNE</w:t>
            </w:r>
          </w:p>
          <w:p w14:paraId="1A55D630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(czarny worek/pojemnik)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6B3FF" w14:textId="77777777" w:rsidR="00CD1FFB" w:rsidRDefault="00B91266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1F32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D87AC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A867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B45DF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364F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43451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C311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3537E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CD1FFB" w14:paraId="6C907DCB" w14:textId="77777777" w:rsidTr="00A5352C">
        <w:trPr>
          <w:trHeight w:val="24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B8037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SZKŁO</w:t>
            </w:r>
          </w:p>
          <w:p w14:paraId="1E628983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zielony)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21DAA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8C9A5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C6BF8" w14:textId="77777777" w:rsidR="00CD1FFB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0FAA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0CF49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1E41" w14:textId="77777777" w:rsidR="00CD1FFB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E6B52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7FC1C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F9769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CD1FFB" w14:paraId="55C608C7" w14:textId="77777777" w:rsidTr="00A5352C">
        <w:trPr>
          <w:trHeight w:val="24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6CF40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PAPIER</w:t>
            </w:r>
          </w:p>
          <w:p w14:paraId="17B9C9DB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niebieski)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196EC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7B6B2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8B823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D8B9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33263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B922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B3DE6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24D70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193F6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CD1FFB" w14:paraId="1BA2093A" w14:textId="77777777" w:rsidTr="00A5352C">
        <w:trPr>
          <w:trHeight w:val="24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4B8DEA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BIOODPADY</w:t>
            </w:r>
          </w:p>
          <w:p w14:paraId="529018C2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brązowy)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2A0A4" w14:textId="77777777" w:rsidR="00CD1FFB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</w:t>
            </w:r>
            <w:r w:rsidR="004A4FE0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4A4FE0">
              <w:rPr>
                <w:rFonts w:eastAsia="Mangal" w:cs="Times New Roman"/>
                <w:sz w:val="20"/>
                <w:szCs w:val="20"/>
              </w:rPr>
              <w:t>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9AF6F" w14:textId="77777777" w:rsidR="00CD1FFB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  <w:r w:rsidR="004A4FE0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4A4FE0"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C18E7" w14:textId="77777777" w:rsidR="00CD1FFB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  <w:r w:rsidR="004A4FE0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4A4FE0"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3F1D" w14:textId="77777777" w:rsidR="00CD1FFB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</w:t>
            </w:r>
            <w:r w:rsidR="004A4FE0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4A4FE0">
              <w:rPr>
                <w:rFonts w:eastAsia="Mangal" w:cs="Times New Roman"/>
                <w:sz w:val="20"/>
                <w:szCs w:val="20"/>
              </w:rPr>
              <w:t>17</w:t>
            </w:r>
            <w:r w:rsidR="00743761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743761">
              <w:rPr>
                <w:rFonts w:eastAsia="Mangal" w:cs="Times New Roman"/>
                <w:sz w:val="20"/>
                <w:szCs w:val="20"/>
              </w:rPr>
              <w:t>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63CA3" w14:textId="77777777" w:rsidR="00CD1FFB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  <w:r w:rsidR="004A4FE0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4A4FE0">
              <w:rPr>
                <w:rFonts w:eastAsia="Mangal" w:cs="Times New Roman"/>
                <w:sz w:val="20"/>
                <w:szCs w:val="20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11DB" w14:textId="77777777" w:rsidR="00CD1FFB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  <w:r w:rsidR="004A4FE0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4A4FE0">
              <w:rPr>
                <w:rFonts w:eastAsia="Mangal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6D3D3" w14:textId="77777777" w:rsidR="00CD1FFB" w:rsidRDefault="004A4FE0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93A9D" w14:textId="77777777" w:rsidR="00CD1FFB" w:rsidRDefault="004A4FE0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A87A2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1562C3" w14:paraId="3A72F291" w14:textId="77777777" w:rsidTr="00A5352C">
        <w:trPr>
          <w:trHeight w:val="3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48B277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POPIÓŁ</w:t>
            </w:r>
          </w:p>
          <w:p w14:paraId="29F34225" w14:textId="77777777" w:rsidR="001562C3" w:rsidRDefault="001562C3" w:rsidP="00E31E79">
            <w:pPr>
              <w:pStyle w:val="TableContents"/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(worek szary)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D40C8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B3376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22AFC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B56D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7F30F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65D5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37EFD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B64E2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24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A1C0D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1562C3" w14:paraId="0EFC4B30" w14:textId="77777777" w:rsidTr="00A5352C">
        <w:trPr>
          <w:trHeight w:val="100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D08854" w14:textId="77777777" w:rsidR="001751C4" w:rsidRDefault="001562C3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WIELKOGABARYTOWE,</w:t>
            </w:r>
          </w:p>
          <w:p w14:paraId="690AEEAE" w14:textId="77777777" w:rsidR="001562C3" w:rsidRPr="001751C4" w:rsidRDefault="001562C3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 xml:space="preserve">ZUŻYTY SPRZĘT ELEKTRYCZNY </w:t>
            </w:r>
            <w:r w:rsidR="002738F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10133D">
              <w:rPr>
                <w:rFonts w:cs="Times New Roman"/>
                <w:b/>
                <w:sz w:val="16"/>
                <w:szCs w:val="16"/>
              </w:rPr>
              <w:t>i</w:t>
            </w:r>
            <w:r w:rsidR="002738F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1751C4">
              <w:rPr>
                <w:rFonts w:cs="Times New Roman"/>
                <w:b/>
                <w:sz w:val="16"/>
                <w:szCs w:val="16"/>
              </w:rPr>
              <w:t>ELEKTRONICZNY, ZUŻYTE OPONY, ODPADY NIEBEZPIECZNE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38631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FDEBD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0E9CD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41F4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CF760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C728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74CF5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347C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A5F05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1562C3" w14:paraId="69E02C46" w14:textId="77777777" w:rsidTr="00A5352C">
        <w:trPr>
          <w:trHeight w:val="1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DD3A63" w14:textId="77777777" w:rsidR="001562C3" w:rsidRPr="001751C4" w:rsidRDefault="008E4244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REMONTOWO-BUDOWLAN</w:t>
            </w:r>
            <w:r w:rsidR="0081477E" w:rsidRPr="001751C4">
              <w:rPr>
                <w:rFonts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5F2E1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398F4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F7BBF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FD39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114F9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872C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48BD0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6276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20FAE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</w:tbl>
    <w:p w14:paraId="580F5DC3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  <w:bookmarkStart w:id="1" w:name="_Hlk39056658"/>
      <w:bookmarkStart w:id="2" w:name="_Hlk27384830"/>
      <w:bookmarkEnd w:id="0"/>
    </w:p>
    <w:p w14:paraId="608CD4A2" w14:textId="77777777" w:rsidR="00E31E79" w:rsidRDefault="0084269A" w:rsidP="0084269A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  <w:r>
        <w:rPr>
          <w:rFonts w:eastAsia="Andale Sans UI" w:cs="Tahoma"/>
          <w:b/>
          <w:bCs/>
          <w:lang w:eastAsia="ja-JP" w:bidi="fa-IR"/>
        </w:rPr>
        <w:t xml:space="preserve">                                                                            </w:t>
      </w:r>
      <w:r w:rsidR="00E31E79">
        <w:rPr>
          <w:rFonts w:eastAsia="Andale Sans UI" w:cs="Tahoma"/>
          <w:b/>
          <w:bCs/>
          <w:u w:val="single"/>
          <w:lang w:eastAsia="ja-JP" w:bidi="fa-IR"/>
        </w:rPr>
        <w:t>SPOSÓB SEGREGACJI:</w:t>
      </w:r>
    </w:p>
    <w:p w14:paraId="15C6400B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701"/>
        <w:gridCol w:w="1984"/>
        <w:gridCol w:w="1560"/>
        <w:gridCol w:w="1530"/>
      </w:tblGrid>
      <w:tr w:rsidR="00E31E79" w14:paraId="4C666826" w14:textId="77777777" w:rsidTr="00E31E7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9CC4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bookmarkStart w:id="3" w:name="_Hlk39469357"/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żółty – TWORZYWA SZTUCZNE  I METALE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02F0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niebieski - PAPIER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9537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zielony- SZKŁO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4BA1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czarny/pojemnik- wszystkie pozostałe odpady niepodlegające segregacji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2181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brązowy – ODPADY BIO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00650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szary-</w:t>
            </w:r>
          </w:p>
          <w:p w14:paraId="0C9F0A9A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POPIÓŁ</w:t>
            </w:r>
          </w:p>
        </w:tc>
      </w:tr>
      <w:tr w:rsidR="00E31E79" w14:paraId="2C1A8FB8" w14:textId="77777777" w:rsidTr="001562C3">
        <w:trPr>
          <w:trHeight w:val="29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481C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5EF90687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puste butelki po napojach, butelki po kosmetykach</w:t>
            </w:r>
          </w:p>
          <w:p w14:paraId="127C5744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 i środkach czystości, opakowania wielomateriałowe np.; kartony po sokach i produktach mlecznych, czystą folię i torebki              z tworzyw sztucznych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8699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12346C95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gazety, czasopisma, katalogi, ulotki, książki  i zeszyty, worki papierowe, opakowania papierowe, tekturę            i kartony, ścinki drukarskie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512C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3ED4AB93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opakowania ze szkła bezbarwnego                          i kolorowego bez nakrętek (np. słoiki, butelki po napojach), stłuczka szklana wolna od zanieczyszczeń metalami i tworzywami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EEC8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0DC368B8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Papier połączony z innymi materiałami np. </w:t>
            </w:r>
            <w:r w:rsidR="002738F8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f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olia, zabrudzony lub tłusty papier np. po maśle lub innej żywności, pieluchy jednorazowe i inne artykuły higieniczne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0A47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1CB7F872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pozostałości żywności, liście, chwasty, trawa, rozdrobnione pędy i gałęzie roślin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2FF29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4BC3A840" w14:textId="77777777" w:rsidR="00E31E79" w:rsidRDefault="00E31E79" w:rsidP="00E31E79">
            <w:pPr>
              <w:textAlignment w:val="auto"/>
              <w:rPr>
                <w:rFonts w:eastAsia="Andale Sans UI" w:cs="Tahoma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sz w:val="20"/>
                <w:szCs w:val="20"/>
                <w:lang w:eastAsia="ja-JP" w:bidi="fa-IR"/>
              </w:rPr>
              <w:t>popiół wystudzony pochodzący z gospodarstw domowych</w:t>
            </w:r>
          </w:p>
        </w:tc>
      </w:tr>
    </w:tbl>
    <w:bookmarkEnd w:id="3"/>
    <w:p w14:paraId="120851F9" w14:textId="77777777" w:rsidR="00E31E79" w:rsidRPr="004E45CA" w:rsidRDefault="00E31E79" w:rsidP="00E31E79">
      <w:pPr>
        <w:textAlignment w:val="auto"/>
        <w:rPr>
          <w:rFonts w:eastAsia="Andale Sans UI" w:cs="Tahoma"/>
          <w:b/>
          <w:bCs/>
          <w:sz w:val="16"/>
          <w:szCs w:val="16"/>
          <w:lang w:eastAsia="ja-JP" w:bidi="fa-IR"/>
        </w:rPr>
      </w:pPr>
      <w:r w:rsidRPr="004E45CA">
        <w:rPr>
          <w:rFonts w:eastAsia="Andale Sans UI" w:cs="Tahoma"/>
          <w:b/>
          <w:bCs/>
          <w:sz w:val="16"/>
          <w:szCs w:val="16"/>
          <w:lang w:eastAsia="ja-JP" w:bidi="fa-IR"/>
        </w:rPr>
        <w:t>Segregując, pamiętaj też o tym, aby:</w:t>
      </w:r>
    </w:p>
    <w:p w14:paraId="643D85E9" w14:textId="77777777" w:rsidR="00E31E79" w:rsidRPr="004E45CA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4E45CA">
        <w:rPr>
          <w:rFonts w:eastAsia="Andale Sans UI" w:cs="Tahoma"/>
          <w:sz w:val="16"/>
          <w:szCs w:val="16"/>
          <w:lang w:eastAsia="ja-JP" w:bidi="fa-IR"/>
        </w:rPr>
        <w:t>- zgniatać puszki, kartony i butelki plastikowe przed wrzuceniem do worka;</w:t>
      </w:r>
    </w:p>
    <w:p w14:paraId="27472E49" w14:textId="77777777" w:rsidR="008E4244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4E45CA">
        <w:rPr>
          <w:rFonts w:eastAsia="Andale Sans UI" w:cs="Tahoma"/>
          <w:sz w:val="16"/>
          <w:szCs w:val="16"/>
          <w:lang w:eastAsia="ja-JP" w:bidi="fa-IR"/>
        </w:rPr>
        <w:t>- wiązać i zapełniać worki minimum do połowy;</w:t>
      </w:r>
    </w:p>
    <w:p w14:paraId="02C14AD1" w14:textId="572589C3" w:rsidR="00FE72BB" w:rsidRPr="004E45CA" w:rsidRDefault="00E31E79" w:rsidP="00542D2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4E45CA">
        <w:rPr>
          <w:rFonts w:eastAsia="Andale Sans UI" w:cs="Tahoma"/>
          <w:sz w:val="16"/>
          <w:szCs w:val="16"/>
          <w:lang w:eastAsia="ja-JP" w:bidi="fa-IR"/>
        </w:rPr>
        <w:t>- worki/pojemniki wystawiać do godz. 7.00 przed ogrodzeniem w widocznym miejscu do drogi gminnej</w:t>
      </w:r>
      <w:bookmarkEnd w:id="1"/>
      <w:bookmarkEnd w:id="2"/>
    </w:p>
    <w:sectPr w:rsidR="00FE72BB" w:rsidRPr="004E45CA" w:rsidSect="00542D29">
      <w:pgSz w:w="11905" w:h="16837"/>
      <w:pgMar w:top="127" w:right="139" w:bottom="142" w:left="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9168E" w14:textId="77777777" w:rsidR="00AE4A79" w:rsidRDefault="00AE4A79">
      <w:r>
        <w:separator/>
      </w:r>
    </w:p>
  </w:endnote>
  <w:endnote w:type="continuationSeparator" w:id="0">
    <w:p w14:paraId="7F8D8F83" w14:textId="77777777" w:rsidR="00AE4A79" w:rsidRDefault="00AE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4BE8A" w14:textId="77777777" w:rsidR="00AE4A79" w:rsidRDefault="00AE4A79">
      <w:r>
        <w:separator/>
      </w:r>
    </w:p>
  </w:footnote>
  <w:footnote w:type="continuationSeparator" w:id="0">
    <w:p w14:paraId="7D277E6A" w14:textId="77777777" w:rsidR="00AE4A79" w:rsidRDefault="00AE4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806"/>
    <w:rsid w:val="000D3AF3"/>
    <w:rsid w:val="0010133D"/>
    <w:rsid w:val="001562C3"/>
    <w:rsid w:val="0017255B"/>
    <w:rsid w:val="001751C4"/>
    <w:rsid w:val="00182806"/>
    <w:rsid w:val="001C6CC9"/>
    <w:rsid w:val="00256014"/>
    <w:rsid w:val="002738F8"/>
    <w:rsid w:val="002D35AE"/>
    <w:rsid w:val="00301800"/>
    <w:rsid w:val="003357A7"/>
    <w:rsid w:val="0036514C"/>
    <w:rsid w:val="003C101D"/>
    <w:rsid w:val="003D7C61"/>
    <w:rsid w:val="0044711E"/>
    <w:rsid w:val="004A4FE0"/>
    <w:rsid w:val="004E45CA"/>
    <w:rsid w:val="00532A43"/>
    <w:rsid w:val="00542D29"/>
    <w:rsid w:val="005643A0"/>
    <w:rsid w:val="00564851"/>
    <w:rsid w:val="006A0C75"/>
    <w:rsid w:val="006F0954"/>
    <w:rsid w:val="00743761"/>
    <w:rsid w:val="007463F1"/>
    <w:rsid w:val="007642F8"/>
    <w:rsid w:val="007A6B23"/>
    <w:rsid w:val="0081477E"/>
    <w:rsid w:val="0084269A"/>
    <w:rsid w:val="0084332D"/>
    <w:rsid w:val="0088052B"/>
    <w:rsid w:val="008E4244"/>
    <w:rsid w:val="0095205E"/>
    <w:rsid w:val="00A246C2"/>
    <w:rsid w:val="00A5352C"/>
    <w:rsid w:val="00AE4A79"/>
    <w:rsid w:val="00B42CBD"/>
    <w:rsid w:val="00B62DA3"/>
    <w:rsid w:val="00B76BC8"/>
    <w:rsid w:val="00B91266"/>
    <w:rsid w:val="00BA4DCE"/>
    <w:rsid w:val="00BE20C9"/>
    <w:rsid w:val="00C50F0D"/>
    <w:rsid w:val="00CD1E37"/>
    <w:rsid w:val="00CD1FFB"/>
    <w:rsid w:val="00D12299"/>
    <w:rsid w:val="00E31E79"/>
    <w:rsid w:val="00EA4A89"/>
    <w:rsid w:val="00F56C93"/>
    <w:rsid w:val="00FE72BB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7FC9D8"/>
  <w15:docId w15:val="{249C6412-2FEA-4E1F-A05B-388D348E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E7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1E7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1E79"/>
    <w:pPr>
      <w:spacing w:after="120"/>
    </w:pPr>
  </w:style>
  <w:style w:type="paragraph" w:customStyle="1" w:styleId="HorizontalLine">
    <w:name w:val="Horizontal Line"/>
    <w:basedOn w:val="Standard"/>
    <w:next w:val="Textbody"/>
    <w:rsid w:val="00E31E79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rsid w:val="00E31E79"/>
    <w:pPr>
      <w:suppressLineNumbers/>
    </w:pPr>
  </w:style>
  <w:style w:type="character" w:styleId="Hipercze">
    <w:name w:val="Hyperlink"/>
    <w:rsid w:val="00E31E7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FF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FF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strowiec@fart-kiel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73054.B7AE04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2E52B-6B82-480F-9A96-B846ABE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Links>
    <vt:vector size="6" baseType="variant">
      <vt:variant>
        <vt:i4>7798873</vt:i4>
      </vt:variant>
      <vt:variant>
        <vt:i4>0</vt:i4>
      </vt:variant>
      <vt:variant>
        <vt:i4>0</vt:i4>
      </vt:variant>
      <vt:variant>
        <vt:i4>5</vt:i4>
      </vt:variant>
      <vt:variant>
        <vt:lpwstr>mailto:biuro@eko-jas.com.pl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Zaręba</dc:creator>
  <cp:lastModifiedBy>Katarzyna Kąpała</cp:lastModifiedBy>
  <cp:revision>3</cp:revision>
  <cp:lastPrinted>2021-04-29T18:44:00Z</cp:lastPrinted>
  <dcterms:created xsi:type="dcterms:W3CDTF">2021-04-29T18:44:00Z</dcterms:created>
  <dcterms:modified xsi:type="dcterms:W3CDTF">2021-04-29T18:44:00Z</dcterms:modified>
</cp:coreProperties>
</file>