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04C4" w14:textId="77777777" w:rsidR="004043CB" w:rsidRDefault="00CD0712" w:rsidP="009750A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REKRUTACJI DO KLUBU DZIECIĘCEGO „BĄCZEK” w Tychowie Starym </w:t>
      </w:r>
    </w:p>
    <w:p w14:paraId="461949B7" w14:textId="70091852" w:rsidR="00CD0712" w:rsidRPr="004043CB" w:rsidRDefault="00CD0712" w:rsidP="009750A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ROK 2022/2023</w:t>
      </w:r>
      <w:r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275A5DF3" w14:textId="50D2E7F4" w:rsidR="00CD0712" w:rsidRPr="004043CB" w:rsidRDefault="00CD0712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Ustawa z dnia 4 lutego 2011 r. o opiece nad dziećmi do lat 3.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Statut Klubu Dziecięcego ,,Bączek” w Tychowie Starym.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6A889E" w14:textId="77777777" w:rsidR="00CD0712" w:rsidRPr="004043CB" w:rsidRDefault="00CD0712" w:rsidP="009750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  <w:r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</w:t>
      </w:r>
    </w:p>
    <w:p w14:paraId="3E03F8E6" w14:textId="532DD5A9" w:rsidR="00CD0712" w:rsidRPr="004043CB" w:rsidRDefault="00CD0712" w:rsidP="009750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0EAE0773" w14:textId="77777777" w:rsidR="004043CB" w:rsidRDefault="00CD0712" w:rsidP="004043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do klubu przyjmuje się na podstawie pisemnej deklaracji kontynuacji do klubu lub karty zgłoszenia dziecka do Klubu złożonego w placówce przez rodziców/opiekunów prawnych.</w:t>
      </w:r>
    </w:p>
    <w:p w14:paraId="64610799" w14:textId="48D8FC2D" w:rsidR="004043CB" w:rsidRPr="004043CB" w:rsidRDefault="00CD0712" w:rsidP="004043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Przebieg rekrutacji do Klubu obejmuje</w:t>
      </w:r>
      <w:r w:rsidR="004043CB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CDD4106" w14:textId="77777777" w:rsidR="004043CB" w:rsidRDefault="00CD0712" w:rsidP="004043C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rekrutacji dzieci na dany rok szkolny,</w:t>
      </w:r>
    </w:p>
    <w:p w14:paraId="71121629" w14:textId="77777777" w:rsidR="004043CB" w:rsidRDefault="00CD0712" w:rsidP="004043C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powołanie Komisji Rekrutacyjnej,</w:t>
      </w:r>
    </w:p>
    <w:p w14:paraId="359C481C" w14:textId="77777777" w:rsidR="004043CB" w:rsidRDefault="00CD0712" w:rsidP="004043C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harmonogramu rekrutacji,</w:t>
      </w:r>
    </w:p>
    <w:p w14:paraId="62AD3F73" w14:textId="77777777" w:rsidR="004043CB" w:rsidRDefault="00CD0712" w:rsidP="004043C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i przyjmowanie kart zgłoszenia dziecka do Klubu.</w:t>
      </w:r>
    </w:p>
    <w:p w14:paraId="6EFEF185" w14:textId="45847C1E" w:rsidR="004043CB" w:rsidRPr="004043CB" w:rsidRDefault="00CD0712" w:rsidP="004043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Zapisanie dziecka do placówki odbywa się na podstawie pisemnej karty zgłoszenia dziecka do</w:t>
      </w:r>
      <w:r w:rsidR="00211FE8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Klubu. </w:t>
      </w:r>
    </w:p>
    <w:p w14:paraId="3D3767AE" w14:textId="77777777" w:rsidR="004043CB" w:rsidRDefault="00CD0712" w:rsidP="004043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„Karty zgłoszenia dziecka do Klubu Dziecięcego </w:t>
      </w:r>
      <w:r w:rsidR="00211FE8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„Bączek” w Tychowie Starym 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załącznik do niniejszego Regulaminu.</w:t>
      </w:r>
    </w:p>
    <w:p w14:paraId="3D1F3A16" w14:textId="7EBEF7C4" w:rsidR="00CD0712" w:rsidRPr="004043CB" w:rsidRDefault="004043CB" w:rsidP="004043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4. Wszystkie obowiązujące w rekrutacji terminy i wymagane czynności rodziców zawiera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Harmonogram rekrutacji nadany na dany rok przez Kierownika Klubu Dziecięcego.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5. Regulamin określa ogólne zasady przyjmowania kandydatów do Klubu, tryb postępowania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rekrutacyjnego, kryteria naboru, rodzaj dokumentów niezbędnych w postępowaniu rekrutacyjnym</w:t>
      </w:r>
      <w:r w:rsidR="00211FE8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zakres uprawnień i obowiązków komisji kwalifikacyjnej.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6. Regulamin nie dotyczy przyjęcia dziecka do Klubu w trakcie roku szkolnego. W ciągu roku,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sytuacji zwolnienia się miejsca w grupie, dzieci są przyjmowane przez kierownika Klubu przy</w:t>
      </w:r>
      <w:r w:rsidR="00211FE8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obowiązujących kryteriów i zasad. Na wolne miejsce, kierownik Klubu przyjmuje</w:t>
      </w:r>
      <w:r w:rsidR="00211FE8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następnego w kolejce kandydata, który w procesie rekrutacji uzyskał największą liczbę punktów,</w:t>
      </w:r>
      <w:r w:rsidR="00211FE8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kandydatów, którzy nie otrzymali miejsca w Klubie, lub na nowy wniosek złożony przez</w:t>
      </w:r>
      <w:r w:rsidR="00211FE8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 kandydata.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7. Kierownik Klubu podaje do publicznej wiadomości w formie komunikatu informację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harmonogramie rekrutacji, wymaganych dokumentach i warunkach przyjęcia dziecka do Klubu.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Komunikat jest publikowan</w:t>
      </w:r>
      <w:r w:rsidR="00211FE8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</w:t>
      </w:r>
      <w:r w:rsidR="00211FE8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Facebooka Klubu oraz w </w:t>
      </w:r>
      <w:r w:rsidR="00BF414D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211FE8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 Mirzec na tablicy </w:t>
      </w:r>
      <w:r w:rsidR="00BF414D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ogłoszeń lub stronie internetowej Gminy.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8. Postępowanie rekrutacyjne przeprowadza komisja rekrutacyjna.</w:t>
      </w:r>
    </w:p>
    <w:p w14:paraId="28955FEE" w14:textId="77777777" w:rsidR="00BF414D" w:rsidRPr="004043CB" w:rsidRDefault="00BF414D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14:paraId="480708DD" w14:textId="77777777" w:rsidR="00C80D07" w:rsidRDefault="00BF414D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r w:rsidR="001F4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1D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</w:t>
      </w:r>
      <w:r w:rsidR="00CD0712"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</w:t>
      </w:r>
      <w:r w:rsidR="001F4239"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1D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</w:t>
      </w:r>
      <w:r w:rsidR="001F4239"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D0712"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Rekrutacja do Klubu odbywa się poprzez złożenie wypełnionej „Karty zgłoszenia dziecka do Klubu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Dziecięcego ,,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Bączek” w Tychowie Starym.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Rodzice/opiekunowie prawni dzieci będących wychowankami Klubu składają deklarację</w:t>
      </w:r>
      <w:r w:rsidR="001F4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kontynuacji na kolejny rok szkolny.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Zgłoszenie będzie uznane za terminowe pod warunkiem dostarczenia do Klubu karty zgłoszenia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oświadczeniami w formie papierowej, w wymaganym terminie.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Druki można pobrać 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formie papierowej w placówce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Klubu -Tychów Stary 69 lub jest możliwość wysłania na maila po wcześniejszym wniosku do Kierownika.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5. Rekrutacja dzieci do Klubu Dziecięcego 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Bączek” </w:t>
      </w:r>
      <w:r w:rsidR="00446497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Tychowie Starym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 się corocznie na</w:t>
      </w:r>
      <w:r w:rsidR="00446497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wolne miejsca, na następny rok szkolny, trwający od 1 września do 31 sierpnia. </w:t>
      </w:r>
    </w:p>
    <w:p w14:paraId="3C6654C3" w14:textId="2FF3BC12" w:rsidR="00786D1E" w:rsidRPr="004043CB" w:rsidRDefault="00CD0712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rozpoczęcia</w:t>
      </w:r>
      <w:r w:rsidR="00446497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0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składania kart 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 </w:t>
      </w:r>
      <w:r w:rsidR="00C80D07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(dan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ego roku</w:t>
      </w:r>
      <w:r w:rsidR="00C80D07">
        <w:rPr>
          <w:rFonts w:ascii="Times New Roman" w:eastAsia="Times New Roman" w:hAnsi="Times New Roman" w:cs="Times New Roman"/>
          <w:sz w:val="24"/>
          <w:szCs w:val="24"/>
          <w:lang w:eastAsia="pl-PL"/>
        </w:rPr>
        <w:t>) do 30 lipca (danego roku).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Dzieci do Klubu przyjmowane są w wyniku prowadzenia rekrutacji podstawowej</w:t>
      </w:r>
      <w:r w:rsidR="001F4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i rekrutacji</w:t>
      </w:r>
      <w:r w:rsidR="001F4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uzupełniającej na podstawie wniosku rodzica/opiekuna prawnego wg wzoru wniosku</w:t>
      </w:r>
      <w:r w:rsidR="00446497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przyjęcie dziecka do Klubu Dziecięcego.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Rekrutacja podstawowa prowadzona jest zgodnie z harmonogramem rekrutacji ogłoszonym przez</w:t>
      </w:r>
      <w:r w:rsidR="00446497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Klubu.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Dzieci nieprzyjęte do Klubu w związku z brakiem miejsc w rekrutacji podstawowej, umieszczane są</w:t>
      </w:r>
      <w:r w:rsidR="00587EED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na liście oczekujących na przyjęcie do Klubu i mogą brać udział</w:t>
      </w:r>
      <w:r w:rsidR="001F4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w rekrutacji uzupełniającej.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Rekrutacja uzupełniająca odbywa się na bieżąco w ciągu roku szkolnego, w miarę</w:t>
      </w:r>
      <w:r w:rsidR="001F4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wolnych miejsc, zgodnie z kolejnością na liście oczekujących na przyjęcie.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W przypadku, kiedy liczba dzieci zgłoszonych do Klubu przekracza liczbę wolnych miejsc,</w:t>
      </w:r>
      <w:r w:rsidR="001F4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przyjmowane są dzieci spełniające kryteria, które są równoważne tj. mają</w:t>
      </w:r>
      <w:r w:rsidR="00587EED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jednakową wartość liczbową (10 punktów) i których spełnianie należy potwierdzić odpowiednimi</w:t>
      </w:r>
      <w:r w:rsidR="00587EED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dokumentami.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W przypadku mniejszej liczby kandydatów niż liczba wolnych miejsc, postępowanie rekrutacyjne nie</w:t>
      </w:r>
      <w:r w:rsidR="00587EED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 się. Przyjęte zostają wszystkie dzieci.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87EED"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</w:t>
      </w:r>
      <w:r w:rsidR="001F4239"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PRZYJMOWANIA DZIECI DO KLUBU</w:t>
      </w:r>
      <w:r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587EED"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</w:t>
      </w:r>
      <w:r w:rsidR="001F4239"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</w:t>
      </w:r>
      <w:r w:rsidR="00587EED"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87EED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Klubu </w:t>
      </w:r>
      <w:r w:rsidR="005503F7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przyjmowane dzieci w wieku od ukończenia pierwszego roku życia do trzeciego roku życia( nie dłużej jednak niż do końca roku szkolnego, w którym dziecko ukończy trzeci rok życia), z zastrzeżeniem, że jeżeli niemożliwe lub utrudnione jest objęcie dziecka wychowaniem przedszkolnym lub w sytuacji, gdy rozwój psychomotoryczny dziecka nie pozwala na objęcie go tym wychowaniem- opieka w Klubie może być sprawowana do końca roku szkolnego w którym dziecko ukończy 4 lata- pod warunkiem, że rodzice złożą oświadczenie o przeszkodach w objęciu dziecka wychowaniem przedszkolnym.</w:t>
      </w:r>
    </w:p>
    <w:p w14:paraId="7204344F" w14:textId="5897E1F8" w:rsidR="00CD0712" w:rsidRPr="004043CB" w:rsidRDefault="00786D1E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Klubu przyjmowane są dzieci zamieszkałe na terenie Gminy </w:t>
      </w:r>
      <w:r w:rsidR="00587EED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Mirzec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. Warunek ten stanowi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podstawowe dla przyjęcia dziecka do Klubu.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Zapisy do Klubu prowadzone są przez cały rok.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Wolne miejsca w Klubie określone są jako miejsca, na które nie złożono deklaracji kontynuacji.</w:t>
      </w:r>
    </w:p>
    <w:p w14:paraId="770E2D7E" w14:textId="1AE48157" w:rsidR="0083715F" w:rsidRPr="004043CB" w:rsidRDefault="00CD0712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06FB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</w:p>
    <w:p w14:paraId="41AE00EC" w14:textId="14D12935" w:rsidR="008158CE" w:rsidRPr="004043CB" w:rsidRDefault="0083715F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CE06FB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CD0712"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POSTĘPOWANIA REKRUTACYJNEGO</w:t>
      </w:r>
      <w:r w:rsidR="00CD0712"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E06FB"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</w:t>
      </w:r>
      <w:r w:rsidR="001F4239"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</w:t>
      </w:r>
      <w:r w:rsidR="00CE06FB"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CD0712"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  <w:r w:rsidR="00CD0712" w:rsidRPr="001F4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1. Kwalifikowanie odbywa się na podstawie uzyskanej liczy punktów rekrutacyjnych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Liczba punktów uzyskanych w placówce jest sumą wartości punktowych spełnionych kryteriów.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Punkty za spełnienie kryteriów zostaną naliczone, gdy: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zaznaczono we wniosku kryteria, które dziecko spełnia;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dostarczono do placówki wypełnioną i podpisaną kartę zgłoszenia wraz z odpowiednimi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dokumentami;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Wartość punktowa kryteriów określonych w §3 ust. 4.</w:t>
      </w:r>
    </w:p>
    <w:p w14:paraId="2C158C93" w14:textId="77777777" w:rsidR="008158CE" w:rsidRPr="004043CB" w:rsidRDefault="008158CE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DEDA0" w14:textId="77777777" w:rsidR="002D32FE" w:rsidRDefault="002D32FE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B8817" w14:textId="77777777" w:rsidR="002D32FE" w:rsidRDefault="002D32FE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736305" w14:textId="77777777" w:rsidR="002D32FE" w:rsidRDefault="002D32FE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E8B04" w14:textId="77777777" w:rsidR="002D32FE" w:rsidRDefault="002D32FE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7E305" w14:textId="77777777" w:rsidR="002D32FE" w:rsidRDefault="002D32FE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A3EAC1" w14:textId="77777777" w:rsidR="002D32FE" w:rsidRDefault="002D32FE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8E740" w14:textId="77777777" w:rsidR="002D32FE" w:rsidRDefault="002D32FE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2C4B1" w14:textId="1C71A663" w:rsidR="008158CE" w:rsidRPr="004043CB" w:rsidRDefault="008158CE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8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Kryteria wraz z liczbą punktów oraz wykazem dokumentów potwierdzających spełnianie kryterium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8CE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rekrutacyjnym do Klubu:</w:t>
      </w:r>
      <w:r w:rsidRPr="008158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58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4602"/>
        <w:gridCol w:w="1124"/>
        <w:gridCol w:w="4169"/>
      </w:tblGrid>
      <w:tr w:rsidR="008158CE" w:rsidRPr="004043CB" w14:paraId="1580C769" w14:textId="77777777" w:rsidTr="002C4430">
        <w:tc>
          <w:tcPr>
            <w:tcW w:w="561" w:type="dxa"/>
          </w:tcPr>
          <w:p w14:paraId="7E4BEA62" w14:textId="3726A2FB" w:rsidR="008158CE" w:rsidRPr="004043CB" w:rsidRDefault="008158CE" w:rsidP="009750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r w:rsidR="001F42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2" w:type="dxa"/>
          </w:tcPr>
          <w:p w14:paraId="416BA118" w14:textId="2C6DB06A" w:rsidR="008158CE" w:rsidRPr="00483716" w:rsidRDefault="008158CE" w:rsidP="009750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124" w:type="dxa"/>
          </w:tcPr>
          <w:p w14:paraId="590FFA59" w14:textId="188381F5" w:rsidR="008158CE" w:rsidRPr="00483716" w:rsidRDefault="008158CE" w:rsidP="009750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4169" w:type="dxa"/>
          </w:tcPr>
          <w:p w14:paraId="5503FFFF" w14:textId="6829BD66" w:rsidR="008158CE" w:rsidRPr="00483716" w:rsidRDefault="008158CE" w:rsidP="009750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Dokumenty potwierdzające spełnianie </w:t>
            </w:r>
            <w:r w:rsidR="005C7D24" w:rsidRPr="0048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kryterium</w:t>
            </w:r>
          </w:p>
        </w:tc>
      </w:tr>
      <w:tr w:rsidR="008158CE" w:rsidRPr="004043CB" w14:paraId="7A7D3A0F" w14:textId="77777777" w:rsidTr="002C4430">
        <w:trPr>
          <w:trHeight w:val="1003"/>
        </w:trPr>
        <w:tc>
          <w:tcPr>
            <w:tcW w:w="561" w:type="dxa"/>
          </w:tcPr>
          <w:p w14:paraId="086EBE98" w14:textId="114D7120" w:rsidR="008158CE" w:rsidRPr="004043CB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02" w:type="dxa"/>
          </w:tcPr>
          <w:p w14:paraId="1B929095" w14:textId="1D996EDF" w:rsidR="008158CE" w:rsidRPr="004043CB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Oboje rodzice lub jeden rodzic kandydata</w:t>
            </w: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pracują, wykonują pracę na podstawie</w:t>
            </w: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umowy cywilnoprawnej, uczą się w trybie</w:t>
            </w: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dziennym, prowadzą gospodarstwo rolne</w:t>
            </w: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lub pozarolniczą działalność gospodarczą</w:t>
            </w: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lub czynnie poszukują pracy.</w:t>
            </w: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124" w:type="dxa"/>
          </w:tcPr>
          <w:p w14:paraId="60C162EB" w14:textId="2E8BE653" w:rsidR="008158CE" w:rsidRPr="00483716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 pkt</w:t>
            </w:r>
          </w:p>
        </w:tc>
        <w:tc>
          <w:tcPr>
            <w:tcW w:w="4169" w:type="dxa"/>
          </w:tcPr>
          <w:p w14:paraId="75FCB373" w14:textId="690CADD1" w:rsidR="008158CE" w:rsidRPr="004043CB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o zatrudnieniu/</w:t>
            </w: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prowadzeniu działalności</w:t>
            </w: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gospodarczej / kształceniu w</w:t>
            </w: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systemie dziennym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8158CE" w:rsidRPr="004043CB" w14:paraId="5DE081B6" w14:textId="77777777" w:rsidTr="002C4430">
        <w:trPr>
          <w:trHeight w:val="846"/>
        </w:trPr>
        <w:tc>
          <w:tcPr>
            <w:tcW w:w="561" w:type="dxa"/>
          </w:tcPr>
          <w:p w14:paraId="3129583F" w14:textId="26750B5C" w:rsidR="008158CE" w:rsidRPr="004043CB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02" w:type="dxa"/>
          </w:tcPr>
          <w:p w14:paraId="1A2B3A09" w14:textId="2AAD49C3" w:rsidR="008158CE" w:rsidRPr="004043CB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Zamieszkanie kandydata na terenie gminy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Mirzec</w:t>
            </w:r>
          </w:p>
        </w:tc>
        <w:tc>
          <w:tcPr>
            <w:tcW w:w="1124" w:type="dxa"/>
          </w:tcPr>
          <w:p w14:paraId="075E3A3F" w14:textId="59742D19" w:rsidR="008158CE" w:rsidRPr="00483716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10pkt</w:t>
            </w:r>
          </w:p>
        </w:tc>
        <w:tc>
          <w:tcPr>
            <w:tcW w:w="4169" w:type="dxa"/>
          </w:tcPr>
          <w:p w14:paraId="44ED4799" w14:textId="205F4A4A" w:rsidR="008158CE" w:rsidRPr="004043CB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o zamieszkiwaniu na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terenie gminy Mirzec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8158CE" w:rsidRPr="004043CB" w14:paraId="121E8ADB" w14:textId="77777777" w:rsidTr="002C4430">
        <w:trPr>
          <w:trHeight w:val="986"/>
        </w:trPr>
        <w:tc>
          <w:tcPr>
            <w:tcW w:w="561" w:type="dxa"/>
          </w:tcPr>
          <w:p w14:paraId="08DD07C0" w14:textId="56D7F3BE" w:rsidR="008158CE" w:rsidRPr="004043CB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02" w:type="dxa"/>
          </w:tcPr>
          <w:p w14:paraId="227F020E" w14:textId="344099AA" w:rsidR="008158CE" w:rsidRPr="004043CB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Rodziny, w których orzeczono znaczny lub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umiarkowany stopień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niepełnosprawności wobec dziecka lub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któregoś z rodziców lub rodzeństwa</w:t>
            </w:r>
          </w:p>
        </w:tc>
        <w:tc>
          <w:tcPr>
            <w:tcW w:w="1124" w:type="dxa"/>
          </w:tcPr>
          <w:p w14:paraId="7D7E9A7D" w14:textId="4A8EEE5A" w:rsidR="008158CE" w:rsidRPr="00483716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 pkt</w:t>
            </w:r>
          </w:p>
        </w:tc>
        <w:tc>
          <w:tcPr>
            <w:tcW w:w="4169" w:type="dxa"/>
          </w:tcPr>
          <w:p w14:paraId="7CF9B195" w14:textId="202ACA97" w:rsidR="008158CE" w:rsidRPr="004043CB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Kopia orzeczenia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niepełnosprawności</w:t>
            </w:r>
          </w:p>
        </w:tc>
      </w:tr>
      <w:tr w:rsidR="008158CE" w:rsidRPr="004043CB" w14:paraId="0DC50C02" w14:textId="77777777" w:rsidTr="002C4430">
        <w:trPr>
          <w:trHeight w:val="987"/>
        </w:trPr>
        <w:tc>
          <w:tcPr>
            <w:tcW w:w="561" w:type="dxa"/>
          </w:tcPr>
          <w:p w14:paraId="38C1B26D" w14:textId="0EDE36F6" w:rsidR="008158CE" w:rsidRPr="004043CB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602" w:type="dxa"/>
          </w:tcPr>
          <w:p w14:paraId="79E6C248" w14:textId="320100D9" w:rsidR="008158CE" w:rsidRPr="004043CB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umieszczone w rodzinie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zastępczej</w:t>
            </w:r>
          </w:p>
        </w:tc>
        <w:tc>
          <w:tcPr>
            <w:tcW w:w="1124" w:type="dxa"/>
          </w:tcPr>
          <w:p w14:paraId="24B83753" w14:textId="3DBD7D1E" w:rsidR="008158CE" w:rsidRPr="00483716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 pkt</w:t>
            </w:r>
          </w:p>
        </w:tc>
        <w:tc>
          <w:tcPr>
            <w:tcW w:w="4169" w:type="dxa"/>
          </w:tcPr>
          <w:p w14:paraId="4A2F25AC" w14:textId="79C271E4" w:rsidR="008158CE" w:rsidRPr="004043CB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o pobycie dziecka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rodzinie zastępczej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8158CE" w:rsidRPr="004043CB" w14:paraId="1A93647D" w14:textId="77777777" w:rsidTr="002C4430">
        <w:trPr>
          <w:trHeight w:val="1114"/>
        </w:trPr>
        <w:tc>
          <w:tcPr>
            <w:tcW w:w="561" w:type="dxa"/>
          </w:tcPr>
          <w:p w14:paraId="5B6A5801" w14:textId="2262C543" w:rsidR="008158CE" w:rsidRPr="004043CB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602" w:type="dxa"/>
          </w:tcPr>
          <w:p w14:paraId="19BF0FCF" w14:textId="4BBADD18" w:rsidR="008158CE" w:rsidRPr="004043CB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z rodziny wielodzietnej w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rozumieniu art. 3 pkt 16a ustawy z dnia 28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listopada 2003 o świadczeniach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rodzinnych</w:t>
            </w:r>
          </w:p>
        </w:tc>
        <w:tc>
          <w:tcPr>
            <w:tcW w:w="1124" w:type="dxa"/>
          </w:tcPr>
          <w:p w14:paraId="51CE2BD3" w14:textId="6F6A9CDB" w:rsidR="008158CE" w:rsidRPr="00483716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 pkt</w:t>
            </w:r>
          </w:p>
        </w:tc>
        <w:tc>
          <w:tcPr>
            <w:tcW w:w="4169" w:type="dxa"/>
          </w:tcPr>
          <w:p w14:paraId="6D741D42" w14:textId="2E8A8E12" w:rsidR="008158CE" w:rsidRPr="004043CB" w:rsidRDefault="005C7D24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o liczbie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wychowywanych dzieci</w:t>
            </w:r>
          </w:p>
        </w:tc>
      </w:tr>
      <w:tr w:rsidR="001D1B6D" w:rsidRPr="004043CB" w14:paraId="4355C729" w14:textId="77777777" w:rsidTr="002C4430">
        <w:trPr>
          <w:trHeight w:val="708"/>
        </w:trPr>
        <w:tc>
          <w:tcPr>
            <w:tcW w:w="561" w:type="dxa"/>
          </w:tcPr>
          <w:p w14:paraId="219EDFE7" w14:textId="28E4386D" w:rsidR="001D1B6D" w:rsidRPr="004043CB" w:rsidRDefault="002C4430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602" w:type="dxa"/>
          </w:tcPr>
          <w:p w14:paraId="67005969" w14:textId="0079D0BA" w:rsidR="001D1B6D" w:rsidRPr="004043CB" w:rsidRDefault="001D1B6D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Samotne wychowywanie dziecka w rodzinie </w:t>
            </w:r>
          </w:p>
        </w:tc>
        <w:tc>
          <w:tcPr>
            <w:tcW w:w="1124" w:type="dxa"/>
          </w:tcPr>
          <w:p w14:paraId="13730FB4" w14:textId="22AF7BDC" w:rsidR="001D1B6D" w:rsidRPr="00483716" w:rsidRDefault="001D1B6D" w:rsidP="009750A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 pkt</w:t>
            </w:r>
          </w:p>
        </w:tc>
        <w:tc>
          <w:tcPr>
            <w:tcW w:w="4169" w:type="dxa"/>
          </w:tcPr>
          <w:p w14:paraId="402E17D9" w14:textId="5DB9671F" w:rsidR="001D1B6D" w:rsidRPr="004043CB" w:rsidRDefault="001D1B6D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 potwierdzający prawomocny wyrok sądu rodzinnego orzekający rozwód lub separację lub akt zgonu oraz oświadczenie o </w:t>
            </w:r>
            <w:r w:rsidR="005A7B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samotnym wychowywaniu dziecka oraz niewychowywaniu żadnego dziecka wspólnie z jego rodzicem</w:t>
            </w:r>
          </w:p>
        </w:tc>
      </w:tr>
      <w:tr w:rsidR="001D1B6D" w:rsidRPr="004043CB" w14:paraId="2809CD7A" w14:textId="77777777" w:rsidTr="002C4430">
        <w:trPr>
          <w:trHeight w:val="876"/>
        </w:trPr>
        <w:tc>
          <w:tcPr>
            <w:tcW w:w="561" w:type="dxa"/>
          </w:tcPr>
          <w:p w14:paraId="6EE23465" w14:textId="29A42C16" w:rsidR="001D1B6D" w:rsidRPr="004043CB" w:rsidRDefault="002C4430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602" w:type="dxa"/>
          </w:tcPr>
          <w:p w14:paraId="770105FE" w14:textId="085D6F0F" w:rsidR="001D1B6D" w:rsidRPr="004043CB" w:rsidRDefault="005A7B67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Dziecko z rodziny pozostającej pod opieką GOPS </w:t>
            </w:r>
          </w:p>
        </w:tc>
        <w:tc>
          <w:tcPr>
            <w:tcW w:w="1124" w:type="dxa"/>
          </w:tcPr>
          <w:p w14:paraId="7D4FD27D" w14:textId="318C5640" w:rsidR="001D1B6D" w:rsidRPr="00483716" w:rsidRDefault="005A7B67" w:rsidP="009750A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10pkt</w:t>
            </w:r>
          </w:p>
        </w:tc>
        <w:tc>
          <w:tcPr>
            <w:tcW w:w="4169" w:type="dxa"/>
          </w:tcPr>
          <w:p w14:paraId="7A4AF0EE" w14:textId="7E0D7448" w:rsidR="001D1B6D" w:rsidRPr="004043CB" w:rsidRDefault="005A7B67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GOPS w Mircu</w:t>
            </w:r>
          </w:p>
        </w:tc>
      </w:tr>
      <w:tr w:rsidR="005A7B67" w:rsidRPr="004043CB" w14:paraId="175BA9EA" w14:textId="77777777" w:rsidTr="002C4430">
        <w:trPr>
          <w:trHeight w:val="713"/>
        </w:trPr>
        <w:tc>
          <w:tcPr>
            <w:tcW w:w="561" w:type="dxa"/>
          </w:tcPr>
          <w:p w14:paraId="5F5B08CE" w14:textId="52FA31F2" w:rsidR="005A7B67" w:rsidRDefault="002C4430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602" w:type="dxa"/>
          </w:tcPr>
          <w:p w14:paraId="426DBF52" w14:textId="1C8ADE82" w:rsidR="005A7B67" w:rsidRDefault="00483716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jedno z rodziców/opiekunów prawnych udziela się społecznie w organizacjach i stowarzyszeniach mających siedzibę na terenie gminy Mirzec i działających na rzecz gminy</w:t>
            </w:r>
          </w:p>
        </w:tc>
        <w:tc>
          <w:tcPr>
            <w:tcW w:w="1124" w:type="dxa"/>
          </w:tcPr>
          <w:p w14:paraId="075189A1" w14:textId="583171E1" w:rsidR="005A7B67" w:rsidRPr="00483716" w:rsidRDefault="00483716" w:rsidP="009750A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 pkt</w:t>
            </w:r>
          </w:p>
        </w:tc>
        <w:tc>
          <w:tcPr>
            <w:tcW w:w="4169" w:type="dxa"/>
          </w:tcPr>
          <w:p w14:paraId="5E199AFC" w14:textId="7E24CC09" w:rsidR="005A7B67" w:rsidRDefault="00483716" w:rsidP="00975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potwierdzające udział w organizacji lub stowarzyszeniu działających na rzecz Gminy Mirzec</w:t>
            </w:r>
          </w:p>
        </w:tc>
      </w:tr>
    </w:tbl>
    <w:p w14:paraId="595BAE0E" w14:textId="60E9CC62" w:rsidR="008158CE" w:rsidRPr="004043CB" w:rsidRDefault="008158CE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A288C" w14:textId="184CFFE6" w:rsidR="0083715F" w:rsidRPr="004043CB" w:rsidRDefault="0023559E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t>O kolejności przyjęcia dziecka do Klubu decyduje liczba punktów uzyskanych w postępowaniu rekrutacyjnym.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uzyskania takiej samej liczby punktów przez kilku kandydatów decyduje data wpływu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karty zgłoszenia.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Dzieci nie przyjęte do Klubu umieszczane są na liście oczekujących i przyjmowane są w miarę 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zwalniania się</w:t>
      </w:r>
      <w:r w:rsidR="00800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miejsc. W takim przypadku Klub zawiadamia kolejną osobę z listy oczekujących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możliwości przyjęcia dziecka i uzgadnia dokładny termin jego przyjęcia.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t>. Osoba kierująca pracą Klubu prowadzi rejestr złożonych do Klubu kart zgłoszeń i listę oczekujących.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3715F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powzięcia przez osobę kierującą pracą Klubu informacji o nieobecności dziecka w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t>Klubie, trwającej minimum jeden miesiąc – osoba kierująca pracą Klubu może przyjąć na miejsce tego dziecka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jego nieobecność inne dziecko, na podstawie umowy z rodzicami.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3715F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powzięcia przez osobę kierującą pracą Klubu informacji o kolejnej nieobecności tego samego</w:t>
      </w:r>
      <w:r w:rsidR="0083715F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lub nowej nieobecności innego dziecka, trwającej minimum jeden miesiąc, osoba kierująca pracą Klubu</w:t>
      </w:r>
      <w:r w:rsidR="0083715F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przedłużyć trwającą umowę zawartą na czas nieobecności dziecka.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3715F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t>. Osobie kierującej pracą Klubu przysługuje prawo skreślenia dziecka z listy dzieci zapisanych do</w:t>
      </w:r>
      <w:r w:rsidR="0083715F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t>Klubu w przypadku: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niezgłoszenia się dziecka do Klubu w terminie 14 dni od wyznaczonej daty przyjęcia dziecka do Klubu i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nieusprawiedliwienia w tym czasie przyczyn nieobecności dziecka;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nieuczęszczania dziecka do Klubu przez okres co najmniej jednego miesiąca, bez przedstawienia przyczyny,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zalegania z opłatą za pobyt lub wyżywienie dziecka w Klubie, przez okres co najmniej 2 miesięcy,</w:t>
      </w:r>
      <w:r w:rsidRPr="002355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wydania orzeczenia lekarskiego stwierdzającego przeciwskazania do przebywania dziecka w Klubie.</w:t>
      </w:r>
    </w:p>
    <w:p w14:paraId="7A8CC7EE" w14:textId="7882CA4A" w:rsidR="0083715F" w:rsidRPr="004043CB" w:rsidRDefault="0083715F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B">
        <w:rPr>
          <w:rStyle w:val="markedcontent"/>
          <w:rFonts w:ascii="Times New Roman" w:hAnsi="Times New Roman" w:cs="Times New Roman"/>
          <w:sz w:val="24"/>
          <w:szCs w:val="24"/>
        </w:rPr>
        <w:t>12. Osoba kierująca pracą Klubu może skreślić dziecko z listy dzieci zapisanych do Klubu po uprzednim pisemnym</w:t>
      </w:r>
      <w:r w:rsidRPr="004043CB">
        <w:rPr>
          <w:rFonts w:ascii="Times New Roman" w:hAnsi="Times New Roman" w:cs="Times New Roman"/>
          <w:sz w:val="24"/>
          <w:szCs w:val="24"/>
        </w:rPr>
        <w:t xml:space="preserve"> </w:t>
      </w:r>
      <w:r w:rsidRPr="004043CB">
        <w:rPr>
          <w:rStyle w:val="markedcontent"/>
          <w:rFonts w:ascii="Times New Roman" w:hAnsi="Times New Roman" w:cs="Times New Roman"/>
          <w:sz w:val="24"/>
          <w:szCs w:val="24"/>
        </w:rPr>
        <w:t>zawiadomieniu rodziców o planowanym skreśleniu dziecka z listy dzieci zapisanych do Klubu wraz z</w:t>
      </w:r>
      <w:r w:rsidRPr="004043CB">
        <w:rPr>
          <w:rFonts w:ascii="Times New Roman" w:hAnsi="Times New Roman" w:cs="Times New Roman"/>
          <w:sz w:val="24"/>
          <w:szCs w:val="24"/>
        </w:rPr>
        <w:t xml:space="preserve"> </w:t>
      </w:r>
      <w:r w:rsidRPr="004043CB">
        <w:rPr>
          <w:rStyle w:val="markedcontent"/>
          <w:rFonts w:ascii="Times New Roman" w:hAnsi="Times New Roman" w:cs="Times New Roman"/>
          <w:sz w:val="24"/>
          <w:szCs w:val="24"/>
        </w:rPr>
        <w:t>uzasadnieniem swojej decyzji.</w:t>
      </w:r>
      <w:r w:rsidRPr="004043CB">
        <w:rPr>
          <w:rFonts w:ascii="Times New Roman" w:hAnsi="Times New Roman" w:cs="Times New Roman"/>
          <w:sz w:val="24"/>
          <w:szCs w:val="24"/>
        </w:rPr>
        <w:br/>
      </w:r>
      <w:r w:rsidRPr="004043CB">
        <w:rPr>
          <w:rStyle w:val="markedcontent"/>
          <w:rFonts w:ascii="Times New Roman" w:hAnsi="Times New Roman" w:cs="Times New Roman"/>
          <w:sz w:val="24"/>
          <w:szCs w:val="24"/>
        </w:rPr>
        <w:t>13. Osoba kierująca pracą Klubu skreśla dziecko z listy dzieci zapisanych do Klubu i informuje pisemnie rodziców</w:t>
      </w:r>
      <w:r w:rsidRPr="004043CB">
        <w:rPr>
          <w:rFonts w:ascii="Times New Roman" w:hAnsi="Times New Roman" w:cs="Times New Roman"/>
          <w:sz w:val="24"/>
          <w:szCs w:val="24"/>
        </w:rPr>
        <w:t xml:space="preserve"> </w:t>
      </w:r>
      <w:r w:rsidRPr="004043CB">
        <w:rPr>
          <w:rStyle w:val="markedcontent"/>
          <w:rFonts w:ascii="Times New Roman" w:hAnsi="Times New Roman" w:cs="Times New Roman"/>
          <w:sz w:val="24"/>
          <w:szCs w:val="24"/>
        </w:rPr>
        <w:t>o skreśleniu dziecka z listy wraz z uzasadnieniem podjętej decyzji w sytuacji, gdy w terminie 7 dni od daty otrzymania pisemnego zawiadomienia, o którym mowa w pkt 2:</w:t>
      </w:r>
      <w:r w:rsidRPr="004043CB">
        <w:rPr>
          <w:rFonts w:ascii="Times New Roman" w:hAnsi="Times New Roman" w:cs="Times New Roman"/>
          <w:sz w:val="24"/>
          <w:szCs w:val="24"/>
        </w:rPr>
        <w:br/>
      </w:r>
      <w:r w:rsidRPr="004043CB">
        <w:rPr>
          <w:rStyle w:val="markedcontent"/>
          <w:rFonts w:ascii="Times New Roman" w:hAnsi="Times New Roman" w:cs="Times New Roman"/>
          <w:sz w:val="24"/>
          <w:szCs w:val="24"/>
        </w:rPr>
        <w:t>1) dzieci, o których mowa w ust. 1 pkt 1 i 2 nie rozpoczną uczęszczać do Klubu lub rodzice nie</w:t>
      </w:r>
      <w:r w:rsidR="0082778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43CB">
        <w:rPr>
          <w:rStyle w:val="markedcontent"/>
          <w:rFonts w:ascii="Times New Roman" w:hAnsi="Times New Roman" w:cs="Times New Roman"/>
          <w:sz w:val="24"/>
          <w:szCs w:val="24"/>
        </w:rPr>
        <w:t>usprawiedliwią</w:t>
      </w:r>
      <w:r w:rsidRPr="004043CB">
        <w:rPr>
          <w:rFonts w:ascii="Times New Roman" w:hAnsi="Times New Roman" w:cs="Times New Roman"/>
          <w:sz w:val="24"/>
          <w:szCs w:val="24"/>
        </w:rPr>
        <w:t xml:space="preserve"> </w:t>
      </w:r>
      <w:r w:rsidRPr="004043CB">
        <w:rPr>
          <w:rStyle w:val="markedcontent"/>
          <w:rFonts w:ascii="Times New Roman" w:hAnsi="Times New Roman" w:cs="Times New Roman"/>
          <w:sz w:val="24"/>
          <w:szCs w:val="24"/>
        </w:rPr>
        <w:t>ich nieobecności,</w:t>
      </w:r>
      <w:r w:rsidRPr="004043CB">
        <w:rPr>
          <w:rFonts w:ascii="Times New Roman" w:hAnsi="Times New Roman" w:cs="Times New Roman"/>
          <w:sz w:val="24"/>
          <w:szCs w:val="24"/>
        </w:rPr>
        <w:br/>
      </w:r>
      <w:r w:rsidRPr="004043CB">
        <w:rPr>
          <w:rStyle w:val="markedcontent"/>
          <w:rFonts w:ascii="Times New Roman" w:hAnsi="Times New Roman" w:cs="Times New Roman"/>
          <w:sz w:val="24"/>
          <w:szCs w:val="24"/>
        </w:rPr>
        <w:t>2) nie zostaną uregulowane zaległe, należne opłaty za pobyt i wyżywienie dziecka w Klubie.</w:t>
      </w:r>
      <w:r w:rsidRPr="004043CB">
        <w:rPr>
          <w:rFonts w:ascii="Times New Roman" w:hAnsi="Times New Roman" w:cs="Times New Roman"/>
          <w:sz w:val="24"/>
          <w:szCs w:val="24"/>
        </w:rPr>
        <w:br/>
      </w:r>
      <w:r w:rsidRPr="004043CB">
        <w:rPr>
          <w:rStyle w:val="markedcontent"/>
          <w:rFonts w:ascii="Times New Roman" w:hAnsi="Times New Roman" w:cs="Times New Roman"/>
          <w:sz w:val="24"/>
          <w:szCs w:val="24"/>
        </w:rPr>
        <w:t>14. Osoba kierująca pracą Klubu skreśla dziecko z listy dzieci zapisanych do Klubu w przypadku rezygnacji</w:t>
      </w:r>
      <w:r w:rsidRPr="004043CB">
        <w:rPr>
          <w:rFonts w:ascii="Times New Roman" w:hAnsi="Times New Roman" w:cs="Times New Roman"/>
          <w:sz w:val="24"/>
          <w:szCs w:val="24"/>
        </w:rPr>
        <w:t xml:space="preserve"> </w:t>
      </w:r>
      <w:r w:rsidRPr="004043CB">
        <w:rPr>
          <w:rStyle w:val="markedcontent"/>
          <w:rFonts w:ascii="Times New Roman" w:hAnsi="Times New Roman" w:cs="Times New Roman"/>
          <w:sz w:val="24"/>
          <w:szCs w:val="24"/>
        </w:rPr>
        <w:t>rodziców z uczęszczania dziecka do Klubu, złożonej na piśmie.</w:t>
      </w:r>
      <w:r w:rsidRPr="004043CB">
        <w:rPr>
          <w:rFonts w:ascii="Times New Roman" w:hAnsi="Times New Roman" w:cs="Times New Roman"/>
          <w:sz w:val="24"/>
          <w:szCs w:val="24"/>
        </w:rPr>
        <w:br/>
      </w:r>
      <w:r w:rsidRPr="004043CB">
        <w:rPr>
          <w:rStyle w:val="markedcontent"/>
          <w:rFonts w:ascii="Times New Roman" w:hAnsi="Times New Roman" w:cs="Times New Roman"/>
          <w:sz w:val="24"/>
          <w:szCs w:val="24"/>
        </w:rPr>
        <w:t>15. Rodzic wraz z kartą zgłoszenia składa zaświadczenia lekarskie potwierdzające brak przeciwskazań</w:t>
      </w:r>
      <w:r w:rsidRPr="004043CB">
        <w:rPr>
          <w:rFonts w:ascii="Times New Roman" w:hAnsi="Times New Roman" w:cs="Times New Roman"/>
          <w:sz w:val="24"/>
          <w:szCs w:val="24"/>
        </w:rPr>
        <w:t xml:space="preserve"> </w:t>
      </w:r>
      <w:r w:rsidRPr="004043CB">
        <w:rPr>
          <w:rStyle w:val="markedcontent"/>
          <w:rFonts w:ascii="Times New Roman" w:hAnsi="Times New Roman" w:cs="Times New Roman"/>
          <w:sz w:val="24"/>
          <w:szCs w:val="24"/>
        </w:rPr>
        <w:t>zdrowotnych do przebywania dziecka w Klubie.</w:t>
      </w:r>
      <w:r w:rsidRPr="004043CB">
        <w:rPr>
          <w:rFonts w:ascii="Times New Roman" w:hAnsi="Times New Roman" w:cs="Times New Roman"/>
          <w:sz w:val="24"/>
          <w:szCs w:val="24"/>
        </w:rPr>
        <w:br/>
      </w:r>
      <w:r w:rsidR="00387BE9" w:rsidRPr="004043CB">
        <w:rPr>
          <w:rStyle w:val="markedcontent"/>
          <w:rFonts w:ascii="Times New Roman" w:hAnsi="Times New Roman" w:cs="Times New Roman"/>
          <w:sz w:val="24"/>
          <w:szCs w:val="24"/>
        </w:rPr>
        <w:t xml:space="preserve">16. </w:t>
      </w:r>
      <w:r w:rsidRPr="004043CB">
        <w:rPr>
          <w:rStyle w:val="markedcontent"/>
          <w:rFonts w:ascii="Times New Roman" w:hAnsi="Times New Roman" w:cs="Times New Roman"/>
          <w:sz w:val="24"/>
          <w:szCs w:val="24"/>
        </w:rPr>
        <w:t>Zaświadczenie, o którym mowa w ust. 1 powinno być wydane nie wcześniej niż miesiąc przed terminem</w:t>
      </w:r>
      <w:r w:rsidR="00387BE9" w:rsidRPr="004043CB">
        <w:rPr>
          <w:rFonts w:ascii="Times New Roman" w:hAnsi="Times New Roman" w:cs="Times New Roman"/>
          <w:sz w:val="24"/>
          <w:szCs w:val="24"/>
        </w:rPr>
        <w:t xml:space="preserve"> </w:t>
      </w:r>
      <w:r w:rsidRPr="004043CB">
        <w:rPr>
          <w:rStyle w:val="markedcontent"/>
          <w:rFonts w:ascii="Times New Roman" w:hAnsi="Times New Roman" w:cs="Times New Roman"/>
          <w:sz w:val="24"/>
          <w:szCs w:val="24"/>
        </w:rPr>
        <w:t>złożenia karty zgłoszenia.</w:t>
      </w:r>
    </w:p>
    <w:p w14:paraId="2657A998" w14:textId="0712A4D8" w:rsidR="00CD0712" w:rsidRPr="004043CB" w:rsidRDefault="00387BE9" w:rsidP="00975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Rodzice/prawni opiekunowie dzieci przyjętych do Klubu na dany rok podpisują umowę w sprawie</w:t>
      </w:r>
      <w:r w:rsidR="0083715F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usług Klubu w terminie określonym przez kierownika Klubu.</w:t>
      </w:r>
    </w:p>
    <w:p w14:paraId="4CEDF6A9" w14:textId="6B74627F" w:rsidR="009750A1" w:rsidRDefault="00387BE9" w:rsidP="009750A1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podpisanie umowy przez rodziców/prawnych opiekunów dziecka jest równoznaczne</w:t>
      </w:r>
      <w:r w:rsidR="0082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z rezygnacją z uczęszczania dziecka do Klubu, skreśleniem go z listy przyjętych i przyjęciem</w:t>
      </w:r>
      <w:r w:rsidR="0082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z rezerwowej listy oczekujących na miejsce w Klubie.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. Postępowanie rekrutacyjne obejmuje następujące działania: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złożenie wniosku o przyjęcie dziecka do Klubu wraz z dokumentami potwierdzającymi</w:t>
      </w:r>
      <w:r w:rsidR="0082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spełnianie dodatkowych kryteriów rekrutacyjnych.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weryfikacja przez komisję rekrutacyjną wniosków o przyjęcie dziecka do Klubu.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podanie do publicznej wiadomości przez komisję rekrutacyjną imiennej listy dzieci</w:t>
      </w:r>
      <w:r w:rsidR="0082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zakwalifikowanych i dzieci nie zakwalifikowanych do Klubu.</w:t>
      </w:r>
      <w:r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(na drzwiach Klubu Dziecięcego Bączek Tychów Stary 69)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podanie do publicznej wiadomości imiennej listy przyjętych i dzieci nieprzyjętych do Klubu.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podpisanie umów z rodzicami na rok szkolny 202</w:t>
      </w:r>
      <w:r w:rsidR="009750A1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9750A1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D0712" w:rsidRPr="00CD07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231C08" w14:textId="77777777" w:rsidR="00CD4753" w:rsidRDefault="009750A1" w:rsidP="00C00A4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43C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</w:t>
      </w:r>
      <w:r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</w:t>
      </w:r>
    </w:p>
    <w:p w14:paraId="77347E73" w14:textId="77777777" w:rsidR="00CD4753" w:rsidRDefault="00CD4753" w:rsidP="00C00A4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824A81" w14:textId="7BEFE30D" w:rsidR="00CD0712" w:rsidRPr="004043CB" w:rsidRDefault="00CD4753" w:rsidP="00C00A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</w:t>
      </w:r>
      <w:r w:rsidR="00CD0712"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 I ZADANIA KOMISJI REKRUTACYJNEJ</w:t>
      </w:r>
      <w:r w:rsidR="00CD0712"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9750A1"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</w:t>
      </w:r>
      <w:r w:rsidR="00CD0712"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  <w:r w:rsidR="00CD0712"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>1. Liczba członków komisji jest nieparzysta.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 skład komisji wchodzą: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przewodniczący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członek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członek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Osoby wchodzące w skład komisji kwalifikacyjnej są obowiązane do nieujawnienia informacji</w:t>
      </w:r>
      <w:r w:rsidR="00CD49E1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przebiegu posiedzenia komisji i podjętych rozstrzygnięciach, które mogą naruszać dobra osobiste</w:t>
      </w:r>
      <w:r w:rsidR="00CD49E1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 lub jego rodziców, a także pracowników Klubu.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Do zadań komisji rekrutacyjnej należy weryfikacja wniosków w oparciu o dostarczone dokumenty.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Przewodniczący komisji może zażądać od rodziców dokumentów potwierdzających okoliczności</w:t>
      </w:r>
      <w:r w:rsidR="00CD49E1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w karcie, w terminie wyznaczonym przez przewodniczącego.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Przewodniczący komisji rekrutacyjnej umożliwia członkom komisji zapoznanie się</w:t>
      </w:r>
      <w:r w:rsidR="00C62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wnioskami o przyjęcie do Klubu oraz załączonymi do nich dokumentami oraz ustala termin</w:t>
      </w:r>
      <w:r w:rsidR="00C62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komisji.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Prace komisji rekrutacyjnej są prowadzone, jeżeli w posiedzeniu komisji bierze udział co najmniej</w:t>
      </w:r>
      <w:r w:rsidR="00CD49E1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>2/3 osób wchodzących w skład komisji,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Osoby wchodzące w skład komisji są zobowiązane do nie ujawniania informacji o przebiegu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posiedzenia komisji i podjętych rozstrzygnięciach, które mogą naruszać dobra osobiste kandydata</w:t>
      </w:r>
      <w:r w:rsidR="00CD49E1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>lub jego rodziców, a także wszystkich pracowników placówki.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Protokoły postępowania rekrutacyjnego zawierają w szczególności: datę posiedzenia komisji, imię</w:t>
      </w:r>
      <w:r w:rsidR="00CD49E1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nazwisko przewodniczącego i członków komisji obecnych na posiedzeniu, a także informacje</w:t>
      </w:r>
      <w:r w:rsidR="00CD49E1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>o podjętych czynnościach lub rozstrzygnięciach. Protokół podpisuje</w:t>
      </w:r>
      <w:r w:rsidR="00CD49E1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i członkowie</w:t>
      </w:r>
      <w:r w:rsidR="00CD49E1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rekrutacyjnej.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9. Komisja podaje do publicznej wiadomości listy kandydatów przyjętych i nie przyjętych </w:t>
      </w:r>
      <w:r w:rsidR="00C62D2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CD0712" w:rsidRPr="00C00A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lista</w:t>
      </w:r>
      <w:r w:rsidR="00C62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rezerwowa (lista zawiera imiona i nazwiska kandydatów, datę ogłoszenia wiadomości i podpis</w:t>
      </w:r>
      <w:r w:rsidR="00C62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komisji rekrutacyjnej).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00A4D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395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C00A4D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D0712"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RODZICÓW W PROCESIE REKRUTACJI</w:t>
      </w:r>
      <w:r w:rsidR="00CD0712"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00A4D"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</w:t>
      </w:r>
      <w:r w:rsidR="00395D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</w:t>
      </w:r>
      <w:r w:rsidR="00C00A4D"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§6</w:t>
      </w:r>
      <w:r w:rsidR="00CD0712"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1. Rodzice ubiegający się o przyjęcie dziecka do Klubu są zobowiązani do: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pobrania karty zgłoszenia do Klubu, wypełnienia i dostarczenia do placówki</w:t>
      </w:r>
      <w:r w:rsidR="00BD0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w wymaganym terminie,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dołączenia wymaganych zaświadczeń (o zatrudnieniu, wpisu o prowadzeniu działalności</w:t>
      </w:r>
      <w:r w:rsidR="00BD0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gospodarczej, bądź pobierania nauki w systemie dziennym, niepełnosprawności),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wypełnieniu oświadczeń, które dotyczą kandydata.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Dokumenty składane w oryginale, są zgodne z art. 76 § 1 kodeksu postępowania</w:t>
      </w:r>
      <w:r w:rsidR="00BD0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 lub w postaci kopii poświadczonej za zgodność z oryginałem (§ 15 ust. 2 pkt 3 lit.</w:t>
      </w:r>
      <w:r w:rsidR="00C00A4D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e, f, g ).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Oświadczenia składa się pod rygorem odpowiedzialności karnej za składanie fałszywych zeznań.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00A4D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800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BD0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308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PRZEPISY KOŃCOWE</w:t>
      </w:r>
      <w:r w:rsidR="00CD0712"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00A4D"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</w:t>
      </w:r>
      <w:r w:rsidR="00D308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</w:t>
      </w:r>
      <w:r w:rsidR="00BD0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D308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CD0712"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§7</w:t>
      </w:r>
      <w:r w:rsidR="00CD0712" w:rsidRPr="00404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1. Kierownik Klubu zastrzega sobie prawo do zmiany harmonogramu bądź wprowadzenia</w:t>
      </w:r>
      <w:r w:rsidR="00BD0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postanowień.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Załącznikiem do niniejszych zasad jest - Karta zgłoszenia dziecka do Klubu Dziecięcego </w:t>
      </w:r>
      <w:r w:rsidR="00C00A4D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„Bączek” w Tychowie Starym g</w:t>
      </w:r>
      <w:r w:rsidR="00BD034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C00A4D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t>. Mirzec.</w:t>
      </w:r>
      <w:r w:rsidR="00CD0712" w:rsidRPr="00404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F69E2A1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6872460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B54AB53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FC99744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10C73AE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ACFC4CB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E11992A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66C23BB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A0C8288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509C8EF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0CF6BBD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9CB607B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2184D17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36F09C3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77C0796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FC593A0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41CFD04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32DF432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B4FAB5B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237B1FB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1CD8A60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A6CCFDF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7FDA0EF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E3DE04B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60C57D5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A057684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FBAC740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62B786B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7DCB36B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437E41C" w14:textId="77777777" w:rsidR="00C00A4D" w:rsidRDefault="00C00A4D" w:rsidP="00786D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B77557E" w14:textId="77777777" w:rsidR="00D308AA" w:rsidRDefault="00D308AA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8910C1F" w14:textId="77777777" w:rsidR="00D308AA" w:rsidRDefault="00D308AA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9978D8F" w14:textId="77777777" w:rsidR="00D308AA" w:rsidRDefault="00D308AA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F924544" w14:textId="77777777" w:rsidR="00D308AA" w:rsidRDefault="00D308AA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DA90D7C" w14:textId="77777777" w:rsidR="00D308AA" w:rsidRDefault="00D308AA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69636EF" w14:textId="77777777" w:rsidR="00D308AA" w:rsidRDefault="00D308AA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4C106AE" w14:textId="77777777" w:rsidR="00D308AA" w:rsidRDefault="00D308AA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B13DD14" w14:textId="77777777" w:rsidR="00D308AA" w:rsidRDefault="00D308AA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90C8004" w14:textId="77777777" w:rsidR="00D308AA" w:rsidRDefault="00D308AA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3D050BF" w14:textId="77777777" w:rsidR="00D308AA" w:rsidRDefault="00D308AA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8F51C2D" w14:textId="77777777" w:rsidR="00D308AA" w:rsidRDefault="00D308AA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BA7B9B2" w14:textId="77777777" w:rsidR="00D308AA" w:rsidRDefault="00D308AA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86E4C7C" w14:textId="77777777" w:rsidR="00D308AA" w:rsidRDefault="00D308AA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D959B4F" w14:textId="77777777" w:rsidR="00D308AA" w:rsidRDefault="00D308AA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FB88753" w14:textId="77777777" w:rsidR="00776290" w:rsidRDefault="00776290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0BE72B6" w14:textId="77777777" w:rsidR="0021612A" w:rsidRDefault="0021612A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64AA4A4" w14:textId="77777777" w:rsidR="0021612A" w:rsidRDefault="0021612A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D3D6B5D" w14:textId="77777777" w:rsidR="0021612A" w:rsidRDefault="0021612A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8359CB5" w14:textId="77777777" w:rsidR="0021612A" w:rsidRDefault="0021612A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3D8235C" w14:textId="77777777" w:rsidR="0021612A" w:rsidRDefault="0021612A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9A93C45" w14:textId="77777777" w:rsidR="00CD4753" w:rsidRDefault="00CD4753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2017E43" w14:textId="77777777" w:rsidR="00CD4753" w:rsidRDefault="00CD4753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3A2E41A" w14:textId="77777777" w:rsidR="00CD4753" w:rsidRDefault="00CD4753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F681243" w14:textId="77777777" w:rsidR="00CD4753" w:rsidRDefault="00CD4753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2682177" w14:textId="77777777" w:rsidR="00CD4753" w:rsidRDefault="00CD4753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36E2152" w14:textId="77777777" w:rsidR="00CD4753" w:rsidRDefault="00CD4753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FE2B833" w14:textId="2FD898E4" w:rsidR="00C00A4D" w:rsidRPr="004043CB" w:rsidRDefault="00CD0712" w:rsidP="0078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043CB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Załącznik nr 1</w:t>
      </w:r>
      <w:r w:rsidRPr="004043C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156A9D38" w14:textId="77777777" w:rsidR="00C00A4D" w:rsidRPr="004043CB" w:rsidRDefault="00CD0712" w:rsidP="00FB6C4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43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KARTA ZGŁOSZENIA DZIECKA</w:t>
      </w:r>
      <w:r w:rsidR="00C00A4D" w:rsidRPr="004043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4043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 KLUBU DZIECIĘCEGO</w:t>
      </w:r>
      <w:r w:rsidRPr="004043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,,</w:t>
      </w:r>
      <w:r w:rsidR="00C00A4D" w:rsidRPr="004043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Bączek” w Tychowie Starym gm. Mirzec</w:t>
      </w:r>
      <w:r w:rsidRPr="004043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</w:p>
    <w:p w14:paraId="4A10C105" w14:textId="2E1D4279" w:rsidR="00C00A4D" w:rsidRPr="00F21732" w:rsidRDefault="00CD0712" w:rsidP="00FB6C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Potwierdzam wolę uczęszczania dziecka </w:t>
      </w:r>
      <w:r w:rsidR="00FB6C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FB6C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Klubu Dziecięcego ,,</w:t>
      </w:r>
      <w:r w:rsidR="00C00A4D" w:rsidRPr="00FB6C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Bączek” Tychów Stary 69 27-220 Mirzec .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Deklarowany czas pobytu dziecka w Klubie: ................. (ilość godzin),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godz. ....................... do godz. .............................. .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6AAF122" w14:textId="18150326" w:rsidR="00C00A4D" w:rsidRDefault="00D308AA" w:rsidP="00F217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</w:t>
      </w:r>
      <w:r w:rsidR="002C4430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rekrutacyjne w tym kryteria z Ustawy o Systemie Oświaty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4524"/>
        <w:gridCol w:w="1270"/>
        <w:gridCol w:w="4101"/>
      </w:tblGrid>
      <w:tr w:rsidR="00D308AA" w:rsidRPr="004043CB" w14:paraId="14C1C98E" w14:textId="77777777" w:rsidTr="00CD4753">
        <w:tc>
          <w:tcPr>
            <w:tcW w:w="561" w:type="dxa"/>
          </w:tcPr>
          <w:p w14:paraId="01E5A9A1" w14:textId="77777777" w:rsidR="00D308AA" w:rsidRPr="004043CB" w:rsidRDefault="00D308AA" w:rsidP="00BE1C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524" w:type="dxa"/>
          </w:tcPr>
          <w:p w14:paraId="62A93F2E" w14:textId="77777777" w:rsidR="00D308AA" w:rsidRPr="00483716" w:rsidRDefault="00D308AA" w:rsidP="00BE1C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270" w:type="dxa"/>
          </w:tcPr>
          <w:p w14:paraId="4D12309A" w14:textId="4DDF6BF2" w:rsidR="00FE713A" w:rsidRPr="00FE713A" w:rsidRDefault="00FE713A" w:rsidP="00FE713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E7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Spełnia</w:t>
            </w:r>
          </w:p>
          <w:p w14:paraId="11E9C2AC" w14:textId="6437D5CE" w:rsidR="00D308AA" w:rsidRPr="00483716" w:rsidRDefault="00FE713A" w:rsidP="00FE713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E7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erium</w:t>
            </w:r>
          </w:p>
        </w:tc>
        <w:tc>
          <w:tcPr>
            <w:tcW w:w="4101" w:type="dxa"/>
          </w:tcPr>
          <w:p w14:paraId="4FDE0DBC" w14:textId="77777777" w:rsidR="00D308AA" w:rsidRPr="00483716" w:rsidRDefault="00D308AA" w:rsidP="00BE1C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Dokumenty potwierdzające spełnianie kryterium</w:t>
            </w:r>
          </w:p>
        </w:tc>
      </w:tr>
      <w:tr w:rsidR="00D308AA" w:rsidRPr="004043CB" w14:paraId="7967F066" w14:textId="77777777" w:rsidTr="00CD4753">
        <w:trPr>
          <w:trHeight w:val="1003"/>
        </w:trPr>
        <w:tc>
          <w:tcPr>
            <w:tcW w:w="561" w:type="dxa"/>
          </w:tcPr>
          <w:p w14:paraId="695E0168" w14:textId="77777777" w:rsidR="00D308AA" w:rsidRPr="004043CB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24" w:type="dxa"/>
          </w:tcPr>
          <w:p w14:paraId="5668F528" w14:textId="77777777" w:rsidR="00D308AA" w:rsidRPr="004043CB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Oboje rodzice lub jeden rodzic kandydata</w:t>
            </w: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pracują, wykonują pracę na podstawie</w:t>
            </w: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umowy cywilnoprawnej, uczą się w trybie</w:t>
            </w: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dziennym, prowadzą gospodarstwo rolne</w:t>
            </w: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lub pozarolniczą działalność gospodarczą</w:t>
            </w: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lub czynnie poszukują pracy.</w:t>
            </w: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270" w:type="dxa"/>
          </w:tcPr>
          <w:p w14:paraId="1391DB79" w14:textId="16CE3B0C" w:rsidR="00D308AA" w:rsidRPr="00483716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14:paraId="5D9D5F90" w14:textId="77777777" w:rsidR="00D308AA" w:rsidRPr="004043CB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o zatrudnieniu/</w:t>
            </w: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prowadzeniu działalności</w:t>
            </w: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gospodarczej / kształceniu w</w:t>
            </w:r>
            <w:r w:rsidRPr="00815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systemie dziennym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D308AA" w:rsidRPr="004043CB" w14:paraId="13323D0C" w14:textId="77777777" w:rsidTr="00CD4753">
        <w:trPr>
          <w:trHeight w:val="846"/>
        </w:trPr>
        <w:tc>
          <w:tcPr>
            <w:tcW w:w="561" w:type="dxa"/>
          </w:tcPr>
          <w:p w14:paraId="237E7823" w14:textId="77777777" w:rsidR="00D308AA" w:rsidRPr="004043CB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24" w:type="dxa"/>
          </w:tcPr>
          <w:p w14:paraId="45D38C97" w14:textId="77777777" w:rsidR="00D308AA" w:rsidRPr="004043CB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Zamieszkanie kandydata na terenie gminy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Mirzec</w:t>
            </w:r>
          </w:p>
        </w:tc>
        <w:tc>
          <w:tcPr>
            <w:tcW w:w="1270" w:type="dxa"/>
          </w:tcPr>
          <w:p w14:paraId="5FC54755" w14:textId="27B86989" w:rsidR="00D308AA" w:rsidRPr="00483716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14:paraId="2E4E76D9" w14:textId="77777777" w:rsidR="00D308AA" w:rsidRPr="004043CB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o zamieszkiwaniu na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terenie gminy Mirzec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D308AA" w:rsidRPr="004043CB" w14:paraId="5A53BEC5" w14:textId="77777777" w:rsidTr="00CD4753">
        <w:trPr>
          <w:trHeight w:val="986"/>
        </w:trPr>
        <w:tc>
          <w:tcPr>
            <w:tcW w:w="561" w:type="dxa"/>
          </w:tcPr>
          <w:p w14:paraId="095CC383" w14:textId="77777777" w:rsidR="00D308AA" w:rsidRPr="004043CB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24" w:type="dxa"/>
          </w:tcPr>
          <w:p w14:paraId="46C53D60" w14:textId="77777777" w:rsidR="00D308AA" w:rsidRPr="004043CB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Rodziny, w których orzeczono znaczny lub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umiarkowany stopień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niepełnosprawności wobec dziecka lub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któregoś z rodziców lub rodzeństwa</w:t>
            </w:r>
          </w:p>
        </w:tc>
        <w:tc>
          <w:tcPr>
            <w:tcW w:w="1270" w:type="dxa"/>
          </w:tcPr>
          <w:p w14:paraId="17D05BFA" w14:textId="2A84EAAE" w:rsidR="00D308AA" w:rsidRPr="00483716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14:paraId="2F653FF7" w14:textId="77777777" w:rsidR="00D308AA" w:rsidRPr="004043CB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Kopia orzeczenia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niepełnosprawności</w:t>
            </w:r>
          </w:p>
        </w:tc>
      </w:tr>
      <w:tr w:rsidR="00D308AA" w:rsidRPr="004043CB" w14:paraId="29F62E6A" w14:textId="77777777" w:rsidTr="00CD4753">
        <w:trPr>
          <w:trHeight w:val="987"/>
        </w:trPr>
        <w:tc>
          <w:tcPr>
            <w:tcW w:w="561" w:type="dxa"/>
          </w:tcPr>
          <w:p w14:paraId="59CA75D0" w14:textId="77777777" w:rsidR="00D308AA" w:rsidRPr="004043CB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24" w:type="dxa"/>
          </w:tcPr>
          <w:p w14:paraId="47169C21" w14:textId="77777777" w:rsidR="00D308AA" w:rsidRPr="004043CB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umieszczone w rodzinie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zastępczej</w:t>
            </w:r>
          </w:p>
        </w:tc>
        <w:tc>
          <w:tcPr>
            <w:tcW w:w="1270" w:type="dxa"/>
          </w:tcPr>
          <w:p w14:paraId="49708996" w14:textId="3E160B67" w:rsidR="00D308AA" w:rsidRPr="00483716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14:paraId="7D5B1309" w14:textId="77777777" w:rsidR="00D308AA" w:rsidRPr="004043CB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o pobycie dziecka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rodzinie zastępczej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D308AA" w:rsidRPr="004043CB" w14:paraId="7DE9334E" w14:textId="77777777" w:rsidTr="00CD4753">
        <w:trPr>
          <w:trHeight w:val="1114"/>
        </w:trPr>
        <w:tc>
          <w:tcPr>
            <w:tcW w:w="561" w:type="dxa"/>
          </w:tcPr>
          <w:p w14:paraId="645F72F2" w14:textId="77777777" w:rsidR="00D308AA" w:rsidRPr="004043CB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24" w:type="dxa"/>
          </w:tcPr>
          <w:p w14:paraId="3CC990F8" w14:textId="77777777" w:rsidR="00D308AA" w:rsidRPr="004043CB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z rodziny wielodzietnej w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rozumieniu art. 3 pkt 16a ustawy z dnia 28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listopada 2003 o świadczeniach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rodzinnych</w:t>
            </w:r>
          </w:p>
        </w:tc>
        <w:tc>
          <w:tcPr>
            <w:tcW w:w="1270" w:type="dxa"/>
          </w:tcPr>
          <w:p w14:paraId="1BCB58E1" w14:textId="71CCE4DD" w:rsidR="00D308AA" w:rsidRPr="00483716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14:paraId="631D80F5" w14:textId="77777777" w:rsidR="00D308AA" w:rsidRPr="004043CB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o liczbie</w:t>
            </w: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wychowywanych dzieci</w:t>
            </w:r>
          </w:p>
        </w:tc>
      </w:tr>
      <w:tr w:rsidR="00D308AA" w:rsidRPr="004043CB" w14:paraId="61C420D0" w14:textId="77777777" w:rsidTr="00CD4753">
        <w:trPr>
          <w:trHeight w:val="708"/>
        </w:trPr>
        <w:tc>
          <w:tcPr>
            <w:tcW w:w="561" w:type="dxa"/>
          </w:tcPr>
          <w:p w14:paraId="750EB789" w14:textId="38575D4D" w:rsidR="00D308AA" w:rsidRPr="004043CB" w:rsidRDefault="008D5353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24" w:type="dxa"/>
          </w:tcPr>
          <w:p w14:paraId="50A4049F" w14:textId="77777777" w:rsidR="00D308AA" w:rsidRPr="004043CB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Samotne wychowywanie dziecka w rodzinie </w:t>
            </w:r>
          </w:p>
        </w:tc>
        <w:tc>
          <w:tcPr>
            <w:tcW w:w="1270" w:type="dxa"/>
          </w:tcPr>
          <w:p w14:paraId="3F52195C" w14:textId="57727822" w:rsidR="00D308AA" w:rsidRPr="00483716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14:paraId="4BA3B0D8" w14:textId="77777777" w:rsidR="00D308AA" w:rsidRPr="004043CB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 potwierdzający prawomocny wyrok sądu rodzinnego orzekający rozwód lub separację lub akt zgonu oraz oświadczenie o samotnym wychowywaniu dziecka oraz niewychowywaniu żadnego dziecka wspólnie z jego rodzicem</w:t>
            </w:r>
          </w:p>
        </w:tc>
      </w:tr>
      <w:tr w:rsidR="00D308AA" w:rsidRPr="004043CB" w14:paraId="1A4F2780" w14:textId="77777777" w:rsidTr="00CD4753">
        <w:trPr>
          <w:trHeight w:val="876"/>
        </w:trPr>
        <w:tc>
          <w:tcPr>
            <w:tcW w:w="561" w:type="dxa"/>
          </w:tcPr>
          <w:p w14:paraId="3C2BBD4E" w14:textId="391BEBDE" w:rsidR="00D308AA" w:rsidRPr="004043CB" w:rsidRDefault="008D5353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24" w:type="dxa"/>
          </w:tcPr>
          <w:p w14:paraId="750A28D5" w14:textId="77777777" w:rsidR="00D308AA" w:rsidRPr="004043CB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Dziecko z rodziny pozostającej pod opieką GOPS </w:t>
            </w:r>
          </w:p>
        </w:tc>
        <w:tc>
          <w:tcPr>
            <w:tcW w:w="1270" w:type="dxa"/>
          </w:tcPr>
          <w:p w14:paraId="21CD68DE" w14:textId="0FF98586" w:rsidR="00D308AA" w:rsidRPr="00483716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14:paraId="603CDF4B" w14:textId="77777777" w:rsidR="00D308AA" w:rsidRPr="004043CB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GOPS w Mircu</w:t>
            </w:r>
          </w:p>
        </w:tc>
      </w:tr>
      <w:tr w:rsidR="00D308AA" w:rsidRPr="004043CB" w14:paraId="40340BC6" w14:textId="77777777" w:rsidTr="00CD4753">
        <w:trPr>
          <w:trHeight w:val="713"/>
        </w:trPr>
        <w:tc>
          <w:tcPr>
            <w:tcW w:w="561" w:type="dxa"/>
          </w:tcPr>
          <w:p w14:paraId="69AB1883" w14:textId="4D5028C9" w:rsidR="00D308AA" w:rsidRDefault="008D5353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4524" w:type="dxa"/>
          </w:tcPr>
          <w:p w14:paraId="63D85093" w14:textId="77777777" w:rsidR="00D308AA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jedno z rodziców/opiekunów prawnych udziela się społecznie w organizacjach i stowarzyszeniach mających siedzibę na terenie gminy Mirzec i działających na rzecz gminy</w:t>
            </w:r>
          </w:p>
        </w:tc>
        <w:tc>
          <w:tcPr>
            <w:tcW w:w="1270" w:type="dxa"/>
          </w:tcPr>
          <w:p w14:paraId="7C980252" w14:textId="060A354F" w:rsidR="00D308AA" w:rsidRPr="00483716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14:paraId="6E9E0BB5" w14:textId="77777777" w:rsidR="00D308AA" w:rsidRDefault="00D308AA" w:rsidP="00BE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potwierdzające udział w organizacji lub stowarzyszeniu działających na rzecz Gminy Mirzec</w:t>
            </w:r>
          </w:p>
        </w:tc>
      </w:tr>
    </w:tbl>
    <w:p w14:paraId="42FD1399" w14:textId="2B49703C" w:rsidR="00D308AA" w:rsidRPr="00115231" w:rsidRDefault="00D308AA" w:rsidP="00F2173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15231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FE713A" w:rsidRPr="00115231">
        <w:rPr>
          <w:rFonts w:ascii="Times New Roman" w:eastAsia="Times New Roman" w:hAnsi="Times New Roman" w:cs="Times New Roman"/>
          <w:sz w:val="16"/>
          <w:szCs w:val="16"/>
          <w:lang w:eastAsia="pl-PL"/>
        </w:rPr>
        <w:t>Aby komisja rekrutacyjna wzięła pod uwagę dane kryterium, w rubrykę należy wpisać:</w:t>
      </w:r>
      <w:r w:rsidR="00220695" w:rsidRPr="0011523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FE713A" w:rsidRPr="00115231">
        <w:rPr>
          <w:rFonts w:ascii="Times New Roman" w:eastAsia="Times New Roman" w:hAnsi="Times New Roman" w:cs="Times New Roman"/>
          <w:sz w:val="16"/>
          <w:szCs w:val="16"/>
          <w:lang w:eastAsia="pl-PL"/>
        </w:rPr>
        <w:t>TAK</w:t>
      </w:r>
    </w:p>
    <w:p w14:paraId="54FFB819" w14:textId="77777777" w:rsidR="00D308AA" w:rsidRDefault="00D308AA" w:rsidP="00F217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EB1975" w14:textId="77777777" w:rsidR="00D308AA" w:rsidRDefault="00D308AA" w:rsidP="00F217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B4535" w14:textId="3C734C59" w:rsidR="00001811" w:rsidRPr="00001811" w:rsidRDefault="00CD0712" w:rsidP="00001811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11">
        <w:rPr>
          <w:rFonts w:ascii="Times New Roman" w:eastAsia="Times New Roman" w:hAnsi="Times New Roman" w:cs="Times New Roman"/>
          <w:sz w:val="28"/>
          <w:szCs w:val="28"/>
          <w:lang w:eastAsia="pl-PL"/>
        </w:rPr>
        <w:t>Dane osobowe dziecka</w:t>
      </w:r>
      <w:r w:rsidRPr="000018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Style w:val="Tabela-Siatka"/>
        <w:tblW w:w="9423" w:type="dxa"/>
        <w:tblInd w:w="1080" w:type="dxa"/>
        <w:tblLook w:val="04A0" w:firstRow="1" w:lastRow="0" w:firstColumn="1" w:lastColumn="0" w:noHBand="0" w:noVBand="1"/>
      </w:tblPr>
      <w:tblGrid>
        <w:gridCol w:w="2601"/>
        <w:gridCol w:w="6822"/>
      </w:tblGrid>
      <w:tr w:rsidR="00001811" w14:paraId="23491B36" w14:textId="77777777" w:rsidTr="00001811">
        <w:trPr>
          <w:trHeight w:val="417"/>
        </w:trPr>
        <w:tc>
          <w:tcPr>
            <w:tcW w:w="2601" w:type="dxa"/>
          </w:tcPr>
          <w:p w14:paraId="32277586" w14:textId="42EA3871" w:rsidR="00001811" w:rsidRDefault="00001811" w:rsidP="00001811">
            <w:pPr>
              <w:pStyle w:val="Akapitzlist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Imiona i nazwisko</w:t>
            </w:r>
          </w:p>
        </w:tc>
        <w:tc>
          <w:tcPr>
            <w:tcW w:w="6822" w:type="dxa"/>
          </w:tcPr>
          <w:p w14:paraId="2ED45838" w14:textId="77777777" w:rsidR="00001811" w:rsidRPr="00001811" w:rsidRDefault="00001811" w:rsidP="0000181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1811" w14:paraId="725C3985" w14:textId="77777777" w:rsidTr="00001811">
        <w:trPr>
          <w:trHeight w:val="481"/>
        </w:trPr>
        <w:tc>
          <w:tcPr>
            <w:tcW w:w="2601" w:type="dxa"/>
          </w:tcPr>
          <w:p w14:paraId="46A5A94E" w14:textId="56C9B5BE" w:rsidR="00001811" w:rsidRDefault="00001811" w:rsidP="00001811">
            <w:pPr>
              <w:pStyle w:val="Akapitzlist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6822" w:type="dxa"/>
          </w:tcPr>
          <w:p w14:paraId="5C5CE223" w14:textId="77777777" w:rsidR="00001811" w:rsidRDefault="00001811" w:rsidP="00001811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1811" w14:paraId="1F3F2B1B" w14:textId="77777777" w:rsidTr="00001811">
        <w:trPr>
          <w:trHeight w:val="481"/>
        </w:trPr>
        <w:tc>
          <w:tcPr>
            <w:tcW w:w="2601" w:type="dxa"/>
          </w:tcPr>
          <w:p w14:paraId="5717973B" w14:textId="4DD34656" w:rsidR="00001811" w:rsidRDefault="00001811" w:rsidP="00001811">
            <w:pPr>
              <w:pStyle w:val="Akapitzlist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6822" w:type="dxa"/>
          </w:tcPr>
          <w:p w14:paraId="3F118C46" w14:textId="77777777" w:rsidR="00001811" w:rsidRDefault="00001811" w:rsidP="00001811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1811" w14:paraId="68D7FDD8" w14:textId="77777777" w:rsidTr="00001811">
        <w:trPr>
          <w:trHeight w:val="481"/>
        </w:trPr>
        <w:tc>
          <w:tcPr>
            <w:tcW w:w="2601" w:type="dxa"/>
          </w:tcPr>
          <w:p w14:paraId="55655DD5" w14:textId="2E842D8E" w:rsidR="00001811" w:rsidRDefault="00001811" w:rsidP="00001811">
            <w:pPr>
              <w:pStyle w:val="Akapitzlist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6822" w:type="dxa"/>
          </w:tcPr>
          <w:p w14:paraId="2CCDA8F8" w14:textId="76230C6D" w:rsidR="00001811" w:rsidRDefault="00001811" w:rsidP="00001811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3BE488A" w14:textId="77777777" w:rsidR="00001811" w:rsidRDefault="00001811" w:rsidP="00F217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D747914" w14:textId="5FA04D31" w:rsidR="007F5598" w:rsidRPr="002D40D2" w:rsidRDefault="00CD0712" w:rsidP="00F217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40D2">
        <w:rPr>
          <w:rFonts w:ascii="Times New Roman" w:eastAsia="Times New Roman" w:hAnsi="Times New Roman" w:cs="Times New Roman"/>
          <w:sz w:val="28"/>
          <w:szCs w:val="28"/>
          <w:lang w:eastAsia="pl-PL"/>
        </w:rPr>
        <w:t>II. Dane osobowe rodziców/opiekunów prawnych</w:t>
      </w:r>
      <w:r w:rsidRPr="002D40D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F5598" w:rsidRPr="00F21732" w14:paraId="036B65B5" w14:textId="77777777" w:rsidTr="007F5598">
        <w:tc>
          <w:tcPr>
            <w:tcW w:w="3485" w:type="dxa"/>
          </w:tcPr>
          <w:p w14:paraId="4EDE5AF5" w14:textId="77777777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85" w:type="dxa"/>
          </w:tcPr>
          <w:p w14:paraId="4354435E" w14:textId="31BC8723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7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</w:t>
            </w:r>
            <w:r w:rsidR="00BD0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tka</w:t>
            </w:r>
            <w:r w:rsidRPr="00F217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BD0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F217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piekun prawny</w:t>
            </w:r>
          </w:p>
        </w:tc>
        <w:tc>
          <w:tcPr>
            <w:tcW w:w="3486" w:type="dxa"/>
          </w:tcPr>
          <w:p w14:paraId="12A9493D" w14:textId="4FE274C4" w:rsidR="007F5598" w:rsidRPr="00F21732" w:rsidRDefault="00BD0343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Ojciec</w:t>
            </w:r>
            <w:r w:rsidR="007F5598" w:rsidRPr="00F217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/Opiekun prawny</w:t>
            </w:r>
          </w:p>
        </w:tc>
      </w:tr>
      <w:tr w:rsidR="007F5598" w:rsidRPr="00F21732" w14:paraId="6D26506B" w14:textId="77777777" w:rsidTr="007F5598">
        <w:trPr>
          <w:trHeight w:val="749"/>
        </w:trPr>
        <w:tc>
          <w:tcPr>
            <w:tcW w:w="3485" w:type="dxa"/>
          </w:tcPr>
          <w:p w14:paraId="4A297B3D" w14:textId="3F25676D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7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485" w:type="dxa"/>
          </w:tcPr>
          <w:p w14:paraId="3469ACA0" w14:textId="77777777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86" w:type="dxa"/>
          </w:tcPr>
          <w:p w14:paraId="55104B51" w14:textId="77777777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F5598" w:rsidRPr="00F21732" w14:paraId="0E967650" w14:textId="77777777" w:rsidTr="007F5598">
        <w:trPr>
          <w:trHeight w:val="986"/>
        </w:trPr>
        <w:tc>
          <w:tcPr>
            <w:tcW w:w="3485" w:type="dxa"/>
          </w:tcPr>
          <w:p w14:paraId="71E80B95" w14:textId="2DB0CB1B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7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zameldowania</w:t>
            </w:r>
          </w:p>
        </w:tc>
        <w:tc>
          <w:tcPr>
            <w:tcW w:w="3485" w:type="dxa"/>
          </w:tcPr>
          <w:p w14:paraId="6E1156ED" w14:textId="77777777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86" w:type="dxa"/>
          </w:tcPr>
          <w:p w14:paraId="2A40AF6B" w14:textId="77777777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F5598" w:rsidRPr="00F21732" w14:paraId="694D5D3C" w14:textId="77777777" w:rsidTr="007F5598">
        <w:tc>
          <w:tcPr>
            <w:tcW w:w="3485" w:type="dxa"/>
          </w:tcPr>
          <w:p w14:paraId="3D4597C1" w14:textId="6927826F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7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  <w:r w:rsidRPr="00F217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(gdy jest inny niż</w:t>
            </w:r>
            <w:r w:rsidRPr="00F217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zameldowania)</w:t>
            </w:r>
          </w:p>
        </w:tc>
        <w:tc>
          <w:tcPr>
            <w:tcW w:w="3485" w:type="dxa"/>
          </w:tcPr>
          <w:p w14:paraId="31DBA5E6" w14:textId="77777777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86" w:type="dxa"/>
          </w:tcPr>
          <w:p w14:paraId="527839C7" w14:textId="77777777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F5598" w:rsidRPr="00F21732" w14:paraId="47298A45" w14:textId="77777777" w:rsidTr="007F5598">
        <w:trPr>
          <w:trHeight w:val="1090"/>
        </w:trPr>
        <w:tc>
          <w:tcPr>
            <w:tcW w:w="3485" w:type="dxa"/>
          </w:tcPr>
          <w:p w14:paraId="57FEADBF" w14:textId="16898F2E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7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pracy</w:t>
            </w:r>
          </w:p>
        </w:tc>
        <w:tc>
          <w:tcPr>
            <w:tcW w:w="3485" w:type="dxa"/>
          </w:tcPr>
          <w:p w14:paraId="605C6841" w14:textId="77777777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86" w:type="dxa"/>
          </w:tcPr>
          <w:p w14:paraId="541866B8" w14:textId="77777777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F5598" w:rsidRPr="00F21732" w14:paraId="619CDD51" w14:textId="77777777" w:rsidTr="007F5598">
        <w:trPr>
          <w:trHeight w:val="947"/>
        </w:trPr>
        <w:tc>
          <w:tcPr>
            <w:tcW w:w="3485" w:type="dxa"/>
          </w:tcPr>
          <w:p w14:paraId="1FAA4259" w14:textId="3B660F1D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7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do pracy</w:t>
            </w:r>
          </w:p>
        </w:tc>
        <w:tc>
          <w:tcPr>
            <w:tcW w:w="3485" w:type="dxa"/>
          </w:tcPr>
          <w:p w14:paraId="61C01C88" w14:textId="77777777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86" w:type="dxa"/>
          </w:tcPr>
          <w:p w14:paraId="22138332" w14:textId="77777777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F5598" w:rsidRPr="00F21732" w14:paraId="51F64A6E" w14:textId="77777777" w:rsidTr="00C1535E">
        <w:trPr>
          <w:trHeight w:val="669"/>
        </w:trPr>
        <w:tc>
          <w:tcPr>
            <w:tcW w:w="3485" w:type="dxa"/>
          </w:tcPr>
          <w:p w14:paraId="59E3698E" w14:textId="409FFE57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7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Godziny pracy</w:t>
            </w:r>
          </w:p>
        </w:tc>
        <w:tc>
          <w:tcPr>
            <w:tcW w:w="3485" w:type="dxa"/>
          </w:tcPr>
          <w:p w14:paraId="04555377" w14:textId="77777777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86" w:type="dxa"/>
          </w:tcPr>
          <w:p w14:paraId="586FBEC4" w14:textId="77777777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F5598" w:rsidRPr="00F21732" w14:paraId="7C1DF3A2" w14:textId="77777777" w:rsidTr="007F5598">
        <w:tc>
          <w:tcPr>
            <w:tcW w:w="3485" w:type="dxa"/>
          </w:tcPr>
          <w:p w14:paraId="70924702" w14:textId="64B9BE33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7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prywatny (do</w:t>
            </w:r>
            <w:r w:rsidRPr="00F217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szybkiego kontaktu),</w:t>
            </w:r>
            <w:r w:rsidRPr="00F217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e- mail</w:t>
            </w:r>
          </w:p>
        </w:tc>
        <w:tc>
          <w:tcPr>
            <w:tcW w:w="3485" w:type="dxa"/>
          </w:tcPr>
          <w:p w14:paraId="36BB0AE4" w14:textId="77777777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86" w:type="dxa"/>
          </w:tcPr>
          <w:p w14:paraId="409DADB6" w14:textId="77777777" w:rsidR="007F5598" w:rsidRPr="00F21732" w:rsidRDefault="007F5598" w:rsidP="00F217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6B59C98" w14:textId="1CB4C19E" w:rsidR="007F5598" w:rsidRPr="00F21732" w:rsidRDefault="007F5598" w:rsidP="00F217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87A8C" w14:textId="77777777" w:rsidR="002D40D2" w:rsidRPr="002D40D2" w:rsidRDefault="002D40D2" w:rsidP="00F217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670FB47" w14:textId="708567B5" w:rsidR="00CD0712" w:rsidRPr="00F21732" w:rsidRDefault="00CD0712" w:rsidP="00F217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0D2">
        <w:rPr>
          <w:rFonts w:ascii="Times New Roman" w:eastAsia="Times New Roman" w:hAnsi="Times New Roman" w:cs="Times New Roman"/>
          <w:sz w:val="28"/>
          <w:szCs w:val="28"/>
          <w:lang w:eastAsia="pl-PL"/>
        </w:rPr>
        <w:t>III. Inne informacje o dziecku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08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>) Czy dziecko przebywa pod stałą kontrolą poradni specjalistycznej? TAK NIE* ( jakiej?)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.....................................................................................................................................................................................</w:t>
      </w:r>
      <w:r w:rsid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5E28CA38" w14:textId="770057D9" w:rsidR="00F21732" w:rsidRDefault="00D308AA" w:rsidP="00F217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</w:t>
      </w:r>
      <w:r w:rsidR="00CD0712"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>) Czy dziecko cierpi na jakąś alergię? Jeżeli tak, to wpisać jaką i na jakie czynniki jest uczulone?</w:t>
      </w:r>
    </w:p>
    <w:p w14:paraId="2C4FE57D" w14:textId="4005EEDC" w:rsidR="003508E5" w:rsidRDefault="00CD0712" w:rsidP="003508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="00F21732"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>NIE*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.....................................................................................................................................................................................</w:t>
      </w:r>
      <w:r w:rsid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08A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>) Czy dziecko cierpi na przewlekłe schorzenia? (cukrzyca, astma, inne, o których powinien wiedzieć Klub?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="00F21732"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>NIE* (jakie?)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.....................................................................................................................................................................................</w:t>
      </w:r>
      <w:r w:rsidR="00F21732"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08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>) Informacje o stanie zdrowia dziecka: przebyte choroby, czy dziecko przyjmuje jakieś leki?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 jakich godzinach). Wskazania lekarskie np. dieta, alergie pokarmowe, wady rozwojowe, potrzeba snu</w:t>
      </w:r>
      <w:r w:rsidR="00F21732"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dnia ( w jakich godzinach) itp.: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1732"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08A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>) Inne uwagi o dziecku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</w:t>
      </w:r>
      <w:r w:rsidR="00F21732"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22069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>. ..........................................................................................................................................................................................................................................</w:t>
      </w:r>
      <w:r w:rsidR="00F21732"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</w:t>
      </w:r>
      <w:r w:rsidRPr="00F21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podkreślić właściwą odpowiedź</w:t>
      </w:r>
      <w:r w:rsidRPr="00CD07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F0FC0F" w14:textId="77777777" w:rsidR="00115231" w:rsidRPr="002D40D2" w:rsidRDefault="00CD0712" w:rsidP="003508E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40D2">
        <w:rPr>
          <w:rFonts w:ascii="Times New Roman" w:eastAsia="Times New Roman" w:hAnsi="Times New Roman" w:cs="Times New Roman"/>
          <w:sz w:val="28"/>
          <w:szCs w:val="28"/>
          <w:lang w:eastAsia="pl-PL"/>
        </w:rPr>
        <w:t>IV. Deklaracje, zobowiązania rodziców</w:t>
      </w:r>
      <w:r w:rsidRPr="002D40D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7C8FC71B" w14:textId="21F328CD" w:rsidR="00F21732" w:rsidRPr="003508E5" w:rsidRDefault="00CD0712" w:rsidP="003508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1) Upoważnienie do odbioru dziecka z placówki.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Upoważniam do odbioru z Klubu Dziecięcego </w:t>
      </w:r>
      <w:r w:rsidR="00001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„Bączek „ Tychów Stary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dziecka, wymienione poniżej osoby (poza rodzicami/opiekunami prawnymi) prosimy o podanie numeru dowodu osobistego.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Bierzemy na siebie pełną odpowiedzialność prawną za bezpieczeństwo odebranego dziecka, od momentu</w:t>
      </w:r>
      <w:r w:rsidR="00F21732"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odbioru przez wskazaną, upoważnioną przez nas osobę.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Style w:val="Tabela-Siatka"/>
        <w:tblW w:w="10621" w:type="dxa"/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F21732" w:rsidRPr="003508E5" w14:paraId="64260866" w14:textId="77777777" w:rsidTr="00001811">
        <w:trPr>
          <w:trHeight w:val="762"/>
        </w:trPr>
        <w:tc>
          <w:tcPr>
            <w:tcW w:w="3540" w:type="dxa"/>
          </w:tcPr>
          <w:p w14:paraId="65812EDA" w14:textId="0C3DA798" w:rsidR="00F21732" w:rsidRPr="003508E5" w:rsidRDefault="00F21732" w:rsidP="003508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0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540" w:type="dxa"/>
          </w:tcPr>
          <w:p w14:paraId="27EF49CC" w14:textId="26B02B79" w:rsidR="00F21732" w:rsidRPr="003508E5" w:rsidRDefault="00F21732" w:rsidP="003508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0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Seria i numer dowodu osobistego</w:t>
            </w:r>
          </w:p>
        </w:tc>
        <w:tc>
          <w:tcPr>
            <w:tcW w:w="3541" w:type="dxa"/>
          </w:tcPr>
          <w:p w14:paraId="21EEE077" w14:textId="55AAE032" w:rsidR="00F21732" w:rsidRPr="003508E5" w:rsidRDefault="00F21732" w:rsidP="003508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0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Stopień pokrewieństwa</w:t>
            </w:r>
          </w:p>
        </w:tc>
      </w:tr>
      <w:tr w:rsidR="00F21732" w:rsidRPr="003508E5" w14:paraId="00CBFA8F" w14:textId="77777777" w:rsidTr="00001811">
        <w:trPr>
          <w:trHeight w:val="514"/>
        </w:trPr>
        <w:tc>
          <w:tcPr>
            <w:tcW w:w="3540" w:type="dxa"/>
          </w:tcPr>
          <w:p w14:paraId="221D22B9" w14:textId="77777777" w:rsidR="00F21732" w:rsidRPr="003508E5" w:rsidRDefault="00F21732" w:rsidP="003508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0" w:type="dxa"/>
          </w:tcPr>
          <w:p w14:paraId="52C9DBBD" w14:textId="77777777" w:rsidR="00F21732" w:rsidRPr="003508E5" w:rsidRDefault="00F21732" w:rsidP="003508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1" w:type="dxa"/>
          </w:tcPr>
          <w:p w14:paraId="24FFB4E8" w14:textId="77777777" w:rsidR="00F21732" w:rsidRPr="003508E5" w:rsidRDefault="00F21732" w:rsidP="003508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1732" w:rsidRPr="003508E5" w14:paraId="7B60C6EC" w14:textId="77777777" w:rsidTr="00001811">
        <w:trPr>
          <w:trHeight w:val="547"/>
        </w:trPr>
        <w:tc>
          <w:tcPr>
            <w:tcW w:w="3540" w:type="dxa"/>
          </w:tcPr>
          <w:p w14:paraId="2C57DDFF" w14:textId="77777777" w:rsidR="00F21732" w:rsidRPr="003508E5" w:rsidRDefault="00F21732" w:rsidP="003508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0" w:type="dxa"/>
          </w:tcPr>
          <w:p w14:paraId="41EC5342" w14:textId="77777777" w:rsidR="00F21732" w:rsidRPr="003508E5" w:rsidRDefault="00F21732" w:rsidP="003508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1" w:type="dxa"/>
          </w:tcPr>
          <w:p w14:paraId="2242E53B" w14:textId="77777777" w:rsidR="00F21732" w:rsidRPr="003508E5" w:rsidRDefault="00F21732" w:rsidP="003508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1732" w:rsidRPr="003508E5" w14:paraId="4C2A8C0E" w14:textId="77777777" w:rsidTr="00001811">
        <w:trPr>
          <w:trHeight w:val="596"/>
        </w:trPr>
        <w:tc>
          <w:tcPr>
            <w:tcW w:w="3540" w:type="dxa"/>
          </w:tcPr>
          <w:p w14:paraId="4ABC384E" w14:textId="77777777" w:rsidR="00F21732" w:rsidRPr="003508E5" w:rsidRDefault="00F21732" w:rsidP="003508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0" w:type="dxa"/>
          </w:tcPr>
          <w:p w14:paraId="31C8E9D2" w14:textId="77777777" w:rsidR="00F21732" w:rsidRPr="003508E5" w:rsidRDefault="00F21732" w:rsidP="003508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1" w:type="dxa"/>
          </w:tcPr>
          <w:p w14:paraId="03BEDCD5" w14:textId="77777777" w:rsidR="00F21732" w:rsidRPr="003508E5" w:rsidRDefault="00F21732" w:rsidP="003508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1732" w:rsidRPr="003508E5" w14:paraId="27DB3E66" w14:textId="77777777" w:rsidTr="00001811">
        <w:trPr>
          <w:trHeight w:val="467"/>
        </w:trPr>
        <w:tc>
          <w:tcPr>
            <w:tcW w:w="3540" w:type="dxa"/>
          </w:tcPr>
          <w:p w14:paraId="174BC32A" w14:textId="77777777" w:rsidR="00F21732" w:rsidRPr="003508E5" w:rsidRDefault="00F21732" w:rsidP="003508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0" w:type="dxa"/>
          </w:tcPr>
          <w:p w14:paraId="508AE013" w14:textId="77777777" w:rsidR="00F21732" w:rsidRPr="003508E5" w:rsidRDefault="00F21732" w:rsidP="003508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1" w:type="dxa"/>
          </w:tcPr>
          <w:p w14:paraId="7AC30D1E" w14:textId="77777777" w:rsidR="00F21732" w:rsidRPr="003508E5" w:rsidRDefault="00F21732" w:rsidP="003508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C4D" w:rsidRPr="003508E5" w14:paraId="76985F1F" w14:textId="77777777" w:rsidTr="00001811">
        <w:trPr>
          <w:trHeight w:val="546"/>
        </w:trPr>
        <w:tc>
          <w:tcPr>
            <w:tcW w:w="3540" w:type="dxa"/>
          </w:tcPr>
          <w:p w14:paraId="717F4FE0" w14:textId="77777777" w:rsidR="00FB6C4D" w:rsidRPr="003508E5" w:rsidRDefault="00FB6C4D" w:rsidP="003508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0" w:type="dxa"/>
          </w:tcPr>
          <w:p w14:paraId="3C282FE6" w14:textId="77777777" w:rsidR="00FB6C4D" w:rsidRPr="003508E5" w:rsidRDefault="00FB6C4D" w:rsidP="003508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1" w:type="dxa"/>
          </w:tcPr>
          <w:p w14:paraId="6CC25734" w14:textId="77777777" w:rsidR="00FB6C4D" w:rsidRPr="003508E5" w:rsidRDefault="00FB6C4D" w:rsidP="003508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C4D" w:rsidRPr="003508E5" w14:paraId="79CFE6BD" w14:textId="77777777" w:rsidTr="00001811">
        <w:trPr>
          <w:trHeight w:val="474"/>
        </w:trPr>
        <w:tc>
          <w:tcPr>
            <w:tcW w:w="3540" w:type="dxa"/>
          </w:tcPr>
          <w:p w14:paraId="5F441D45" w14:textId="77777777" w:rsidR="00FB6C4D" w:rsidRPr="003508E5" w:rsidRDefault="00FB6C4D" w:rsidP="003508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0" w:type="dxa"/>
          </w:tcPr>
          <w:p w14:paraId="5323C9DD" w14:textId="77777777" w:rsidR="00FB6C4D" w:rsidRPr="003508E5" w:rsidRDefault="00FB6C4D" w:rsidP="003508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1" w:type="dxa"/>
          </w:tcPr>
          <w:p w14:paraId="1F040F69" w14:textId="77777777" w:rsidR="00FB6C4D" w:rsidRPr="003508E5" w:rsidRDefault="00FB6C4D" w:rsidP="003508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541309F" w14:textId="77777777" w:rsidR="00115231" w:rsidRDefault="00BD0343" w:rsidP="001152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231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EA1E06" w:rsidRPr="0011523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Potwierdzam/y, że powyższe dane osobowe zostały podane dobrowolnie oraz że wymienione osoby wyraziły zgodę na przetwarzanie podanych w formularzu danych osobowych w celu związanym z realizacją procedury bezpiecznego odbioru dziecka z Klubu i zostały zapoznane z zasadami przetwarzania ich danych *zgodnie z art.6 ust.1 </w:t>
      </w:r>
      <w:proofErr w:type="spellStart"/>
      <w:r w:rsidR="00EA1E06" w:rsidRPr="00115231">
        <w:rPr>
          <w:rFonts w:ascii="Times New Roman" w:eastAsia="Times New Roman" w:hAnsi="Times New Roman" w:cs="Times New Roman"/>
          <w:sz w:val="16"/>
          <w:szCs w:val="16"/>
          <w:lang w:eastAsia="pl-PL"/>
        </w:rPr>
        <w:t>lit.a</w:t>
      </w:r>
      <w:proofErr w:type="spellEnd"/>
      <w:r w:rsidR="00EA1E06" w:rsidRPr="0011523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Rozporządzenia Parlamentu Europejskiego i Rady (UE) 2016/679 z dnia 27 kwietnia 2016r. w sprawie ochrony osób fizycznych w związku z przetwarzaniem danych oraz uchylenia dyrektywy 95/46/WE</w:t>
      </w:r>
      <w:r w:rsidR="00115231" w:rsidRPr="00115231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CD0712"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BACF01" w14:textId="77777777" w:rsidR="00115231" w:rsidRDefault="00115231" w:rsidP="001152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7BB9D" w14:textId="329F0C9E" w:rsidR="003508E5" w:rsidRDefault="00CD0712" w:rsidP="001152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4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2) Zobowiązania rodziców</w:t>
      </w:r>
      <w:r w:rsidRPr="00FB6C4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do: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</w:t>
      </w:r>
      <w:r w:rsidR="00395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postanowień statutu, regulaminu Klubu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</w:t>
      </w:r>
      <w:r w:rsidR="00395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Regularnego uiszczania wymaganych opłat w wyznaczonym terminie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</w:t>
      </w:r>
      <w:r w:rsidR="00395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Uczestniczenia w zebraniach rodziców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</w:t>
      </w:r>
      <w:r w:rsidR="00395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Przyprowadzania i odbierania dziecka z placówki osobiście lub przez osobę zgłoszoną powyżej.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Informowania placówki o zmianach danych osobowych.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Przyprowadzania do Klubu tylko zdrowego dziecka.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6C4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informacje przedstawione w niniejszej karcie zgłoszenia są zgodne ze stanem faktycznym.</w:t>
      </w:r>
      <w:r w:rsidRPr="00FB6C4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(Za podanie nieprawdziwych danych mogą być wyciągnięte odpowiednie konsekwencje włącznie ze skreśleniem</w:t>
      </w:r>
      <w:r w:rsidR="003508E5" w:rsidRPr="00FB6C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B6C4D">
        <w:rPr>
          <w:rFonts w:ascii="Times New Roman" w:eastAsia="Times New Roman" w:hAnsi="Times New Roman" w:cs="Times New Roman"/>
          <w:sz w:val="20"/>
          <w:szCs w:val="20"/>
          <w:lang w:eastAsia="pl-PL"/>
        </w:rPr>
        <w:t>dziecka z listy).</w:t>
      </w:r>
      <w:r w:rsidRPr="00FB6C4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</w:p>
    <w:p w14:paraId="3764800D" w14:textId="4BFF4495" w:rsidR="00CD0712" w:rsidRDefault="003508E5" w:rsidP="003508E5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 w:rsidR="00CD0712"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  <w:r w:rsidR="00CD0712"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                                                                  </w:t>
      </w:r>
      <w:r w:rsidRPr="001152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CD0712" w:rsidRPr="00115231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</w:t>
      </w:r>
      <w:r w:rsidRPr="001152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ów </w:t>
      </w:r>
      <w:r w:rsidR="00CD0712" w:rsidRPr="00115231">
        <w:rPr>
          <w:rFonts w:ascii="Times New Roman" w:eastAsia="Times New Roman" w:hAnsi="Times New Roman" w:cs="Times New Roman"/>
          <w:sz w:val="20"/>
          <w:szCs w:val="20"/>
          <w:lang w:eastAsia="pl-PL"/>
        </w:rPr>
        <w:t>/opiekun</w:t>
      </w:r>
      <w:r w:rsidRPr="001152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ów </w:t>
      </w:r>
      <w:r w:rsidR="00CD0712" w:rsidRPr="00115231">
        <w:rPr>
          <w:rFonts w:ascii="Times New Roman" w:eastAsia="Times New Roman" w:hAnsi="Times New Roman" w:cs="Times New Roman"/>
          <w:sz w:val="20"/>
          <w:szCs w:val="20"/>
          <w:lang w:eastAsia="pl-PL"/>
        </w:rPr>
        <w:t>prawn</w:t>
      </w:r>
      <w:r w:rsidRPr="001152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ych </w:t>
      </w:r>
    </w:p>
    <w:p w14:paraId="1AF6D6E2" w14:textId="77777777" w:rsidR="00115231" w:rsidRPr="00CD0712" w:rsidRDefault="00115231" w:rsidP="003508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2598D" w14:textId="56BD8283" w:rsidR="00115231" w:rsidRDefault="00115231" w:rsidP="003508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231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odę na:</w:t>
      </w:r>
    </w:p>
    <w:p w14:paraId="3E208413" w14:textId="0A56AD52" w:rsidR="005A4DE7" w:rsidRPr="00776290" w:rsidRDefault="005A4DE7" w:rsidP="00776290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6290">
        <w:rPr>
          <w:rFonts w:ascii="Times New Roman" w:eastAsia="Times New Roman" w:hAnsi="Times New Roman" w:cs="Times New Roman"/>
          <w:sz w:val="20"/>
          <w:szCs w:val="20"/>
          <w:lang w:eastAsia="pl-PL"/>
        </w:rPr>
        <w:t>Nieograniczone czasowo przetwarzanie wizerunku mojego dziecka zarejestrowanego podczas realizacji zajęć, wycieczek, konkursów, turniejów sportowych i innych uroczystości organizowanych przez Administratora; w szczególności na potrzeby działalności promocyjno-marketingowe Klubu prowadzonej za pośrednictwem, strony internetowej gminy, prasy lokalnej oraz strony Facebooka Klubu</w:t>
      </w:r>
      <w:r w:rsidRPr="00776290">
        <w:rPr>
          <w:rFonts w:ascii="Times New Roman" w:eastAsia="Times New Roman" w:hAnsi="Times New Roman" w:cs="Times New Roman"/>
          <w:sz w:val="16"/>
          <w:szCs w:val="16"/>
          <w:lang w:eastAsia="pl-PL"/>
        </w:rPr>
        <w:t>. (Mam świadomość, że inni rodzice samodzielnie rejestrują obraz i dźwięk na uroczystościach. Rozumiem, że rodzice mogą nieumyślnie udostępnić wizerunek mojego dziecka w mediach (inne strony internetowe, media społecznościowe</w:t>
      </w:r>
      <w:r w:rsidR="00776290" w:rsidRPr="00776290">
        <w:rPr>
          <w:rFonts w:ascii="Times New Roman" w:eastAsia="Times New Roman" w:hAnsi="Times New Roman" w:cs="Times New Roman"/>
          <w:sz w:val="16"/>
          <w:szCs w:val="16"/>
          <w:lang w:eastAsia="pl-PL"/>
        </w:rPr>
        <w:t>) i nie będę z tego tytułu wnosić roszczeń w stosunku do Klubu Dziecięcego „Bączek” w Tychowie Starym i jego pracowników.</w:t>
      </w:r>
    </w:p>
    <w:p w14:paraId="3A43D644" w14:textId="74AAC245" w:rsidR="00776290" w:rsidRPr="00776290" w:rsidRDefault="00776290" w:rsidP="00776290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62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Przetwarzanie moich danych kontaktowych </w:t>
      </w:r>
      <w:proofErr w:type="spellStart"/>
      <w:r w:rsidRPr="00776290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776290">
        <w:rPr>
          <w:rFonts w:ascii="Times New Roman" w:eastAsia="Times New Roman" w:hAnsi="Times New Roman" w:cs="Times New Roman"/>
          <w:sz w:val="20"/>
          <w:szCs w:val="20"/>
          <w:lang w:eastAsia="pl-PL"/>
        </w:rPr>
        <w:t>. numery telefonu, adresy poczty elektronicznej itp. w celu kontaktu ze mną. Dane te podałem dobrowolnie i służą one do kontaktów w sprawach związanych z dzieckiem.</w:t>
      </w:r>
    </w:p>
    <w:p w14:paraId="55EBCECC" w14:textId="52693A28" w:rsidR="00776290" w:rsidRDefault="00776290" w:rsidP="00776290">
      <w:pPr>
        <w:pStyle w:val="Akapitzlist"/>
        <w:spacing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9E8E667" w14:textId="5D7ABCA8" w:rsidR="00776290" w:rsidRDefault="00776290" w:rsidP="00776290">
      <w:pPr>
        <w:pStyle w:val="Akapitzlist"/>
        <w:spacing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………………………………………………………………………………………………………………….</w:t>
      </w:r>
    </w:p>
    <w:p w14:paraId="6B37BCF9" w14:textId="263E5831" w:rsidR="00776290" w:rsidRPr="00776290" w:rsidRDefault="00776290" w:rsidP="00776290">
      <w:pPr>
        <w:pStyle w:val="Akapitzlist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Data i czytelny podpis rodziców/opiekunów prawnych </w:t>
      </w:r>
    </w:p>
    <w:p w14:paraId="2589F750" w14:textId="77777777" w:rsidR="00776290" w:rsidRDefault="00776290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BE3EF" w14:textId="40CA2213" w:rsidR="00C1535E" w:rsidRDefault="00CD0712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na potrzeby rekrutacji dziecka do Klubu Dziecięcego </w:t>
      </w:r>
      <w:r w:rsidR="003508E5"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„Bączek” w Tychowie Starym gm. Mirzec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art. 13 rozporządzenia Parlamentu Europejskiego i Rady (UE) 2016/679 z 27 kwietnia 2016 r. w sprawie ochrony</w:t>
      </w:r>
      <w:r w:rsidR="00AD6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fizycznych w związku z przetwarzaniem danych osobowych i w sprawie swobodnego przepływu takich danych oraz</w:t>
      </w:r>
      <w:r w:rsidR="00AD6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uchylenia dyrektywy 95/46/WE (ogólne rozporządzenie o ochronie danych) – dalej: RODO, przedstawiamy następujące</w:t>
      </w:r>
      <w:r w:rsidR="00C15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informacje: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Administratorem danych osobowych Pani/Pana oraz Pani/ Pana dziecka jest Urząd</w:t>
      </w:r>
      <w:r w:rsidR="00C15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C15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Mirzec /Centrum Usług Wspólnych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, z siedzibą</w:t>
      </w:r>
      <w:r w:rsidR="00C15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Mirzec Stary 9 27-220 Mirzec, Klub Dziecięcy Bączek Tychów Stary 69 27-220 Mirzec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535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. Dane osobowe dziecka oraz rodzica/opiekuna prawnego przetwarzane są w celu przeprowadzenia rekrutacji do Klubu</w:t>
      </w:r>
      <w:r w:rsid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Dziecięcego </w:t>
      </w:r>
      <w:r w:rsidR="00C1535E">
        <w:rPr>
          <w:rFonts w:ascii="Times New Roman" w:eastAsia="Times New Roman" w:hAnsi="Times New Roman" w:cs="Times New Roman"/>
          <w:sz w:val="24"/>
          <w:szCs w:val="24"/>
          <w:lang w:eastAsia="pl-PL"/>
        </w:rPr>
        <w:t>„Bączek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C15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Tychowie Starym gm. Mirzec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 podstawie art. 6 ust. 1 lit. c RODO oraz art. 9 ust. 2 lit.  RODO</w:t>
      </w:r>
      <w:r w:rsid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w zw. z art. 3a ustawy z dnia 4 lutego 2011 o opiece nad dziećmi do lat 3;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535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. Pozyskane od Pani/Pana dane osobowe oraz dane osobowe dziecka mogą być udostępnione podmiotom na podstawie</w:t>
      </w:r>
      <w:r w:rsid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obowiązujących przepisów prawa lub podmiotom świadczącym usługi wsparcia i serwisu dla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klubie dziecięcego.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535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. Podane przez Państwa dane osobowe oraz dane osobowe dziecka będą przetwarzane do czasu zakończenia rekrutacji oraz</w:t>
      </w:r>
      <w:r w:rsid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wynikający z obowiązujących przepisów prawa.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535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. Posiada Pani/Pan prawo dostępu do treści danych osobowych dziecka i powiązanych z nimi danych osobowych</w:t>
      </w:r>
      <w:r w:rsid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rodzica/opiekuna prawnego oraz prawo ich sprostowania, ograniczenia przetwarzania, a w przypadku zgody także prawo</w:t>
      </w:r>
      <w:r w:rsid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jej cofnięcia w dowolnym momencie bez wpływu na zgodność z prawem przetwarzania, którego dokonano na podstawie</w:t>
      </w:r>
      <w:r w:rsid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przed jej cofnięciem.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535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. Mają Państwo prawo wnieść skargę do organu nadzorczego, którym jest Prezes Urzędu Ochrony Danych Osobowych,</w:t>
      </w:r>
      <w:r w:rsid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uznają Państwo, iż przetwarzanie przez Administratora Państwa danych osobowych narusza przepisy dot. ochrony</w:t>
      </w:r>
      <w:r w:rsid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osobowych.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Podanie przez Panią/Pana danych osobowych wynikających z przepisów prawa jest wymogiem ustawowym i ich</w:t>
      </w:r>
      <w:r w:rsid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niepodanie skutkuje brakiem możliwości przyjęcia dziecka do placówki.</w:t>
      </w:r>
      <w:r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5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</w:p>
    <w:p w14:paraId="05926B81" w14:textId="510D92A7" w:rsidR="00CD0712" w:rsidRDefault="00C1535E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CD0712"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 .............................................</w:t>
      </w:r>
      <w:r w:rsidR="00CD0712"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CD0712" w:rsidRP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rodziców/opiekunów prawn</w:t>
      </w:r>
      <w:r w:rsidR="0035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</w:p>
    <w:p w14:paraId="10BFFE24" w14:textId="30856D04" w:rsidR="007B6F51" w:rsidRDefault="007B6F51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B4064D" w14:textId="5A627543" w:rsidR="007B6F51" w:rsidRDefault="007B6F51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97B83" w14:textId="4E4400D8" w:rsidR="007B6F51" w:rsidRDefault="007B6F51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13769" w14:textId="581781EC" w:rsidR="007B6F51" w:rsidRDefault="007B6F51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01F37" w14:textId="691A4AB5" w:rsidR="007B6F51" w:rsidRDefault="007B6F51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0F7C4" w14:textId="101DF744" w:rsidR="007B6F51" w:rsidRDefault="007B6F51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3B61B" w14:textId="6B8E11CF" w:rsidR="007B6F51" w:rsidRDefault="007B6F51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E1089" w14:textId="01DD25A0" w:rsidR="007B6F51" w:rsidRDefault="007B6F51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9140A" w14:textId="3D827DDB" w:rsidR="007B6F51" w:rsidRDefault="007B6F51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230A35" w14:textId="254B7051" w:rsidR="007B6F51" w:rsidRDefault="007B6F51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09DD4" w14:textId="3053B604" w:rsidR="007B6F51" w:rsidRDefault="007B6F51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7A95CA" w14:textId="77D13428" w:rsidR="007B6F51" w:rsidRDefault="007B6F51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CAD134" w14:textId="12C8764F" w:rsidR="007B6F51" w:rsidRDefault="007B6F51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F73F1" w14:textId="61BFA3B7" w:rsidR="007B6F51" w:rsidRDefault="007B6F51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8820B" w14:textId="4BA19C50" w:rsidR="007B6F51" w:rsidRDefault="007B6F51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F68B5F" w14:textId="3A4D7AFA" w:rsidR="007B6F51" w:rsidRDefault="007B6F51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39CE4" w14:textId="7356A906" w:rsidR="007B6F51" w:rsidRDefault="007B6F51" w:rsidP="007F55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6F982C" w14:textId="77777777" w:rsidR="00FB6C4D" w:rsidRDefault="00FB6C4D" w:rsidP="007B6F51">
      <w:pPr>
        <w:spacing w:after="0" w:line="240" w:lineRule="auto"/>
        <w:rPr>
          <w:rFonts w:ascii="Calibri" w:eastAsia="Calibri" w:hAnsi="Calibri" w:cs="Times New Roman"/>
          <w:b/>
          <w:szCs w:val="24"/>
          <w:lang w:eastAsia="pl-PL"/>
        </w:rPr>
      </w:pPr>
    </w:p>
    <w:p w14:paraId="69EF51E8" w14:textId="77777777" w:rsidR="00FB6C4D" w:rsidRDefault="00FB6C4D" w:rsidP="007B6F51">
      <w:pPr>
        <w:spacing w:after="0" w:line="240" w:lineRule="auto"/>
        <w:rPr>
          <w:rFonts w:ascii="Calibri" w:eastAsia="Calibri" w:hAnsi="Calibri" w:cs="Times New Roman"/>
          <w:b/>
          <w:szCs w:val="24"/>
          <w:lang w:eastAsia="pl-PL"/>
        </w:rPr>
      </w:pPr>
    </w:p>
    <w:p w14:paraId="5C2E6043" w14:textId="77777777" w:rsidR="00FB6C4D" w:rsidRDefault="00FB6C4D" w:rsidP="007B6F51">
      <w:pPr>
        <w:spacing w:after="0" w:line="240" w:lineRule="auto"/>
        <w:rPr>
          <w:rFonts w:ascii="Calibri" w:eastAsia="Calibri" w:hAnsi="Calibri" w:cs="Times New Roman"/>
          <w:b/>
          <w:szCs w:val="24"/>
          <w:lang w:eastAsia="pl-PL"/>
        </w:rPr>
      </w:pPr>
    </w:p>
    <w:p w14:paraId="17DEAF5B" w14:textId="77777777" w:rsidR="00FB6C4D" w:rsidRDefault="00FB6C4D" w:rsidP="007B6F51">
      <w:pPr>
        <w:spacing w:after="0" w:line="240" w:lineRule="auto"/>
        <w:rPr>
          <w:rFonts w:ascii="Calibri" w:eastAsia="Calibri" w:hAnsi="Calibri" w:cs="Times New Roman"/>
          <w:b/>
          <w:szCs w:val="24"/>
          <w:lang w:eastAsia="pl-PL"/>
        </w:rPr>
      </w:pPr>
    </w:p>
    <w:p w14:paraId="159A5AC0" w14:textId="77777777" w:rsidR="00FB6C4D" w:rsidRDefault="00FB6C4D" w:rsidP="007B6F51">
      <w:pPr>
        <w:spacing w:after="0" w:line="240" w:lineRule="auto"/>
        <w:rPr>
          <w:rFonts w:ascii="Calibri" w:eastAsia="Calibri" w:hAnsi="Calibri" w:cs="Times New Roman"/>
          <w:b/>
          <w:szCs w:val="24"/>
          <w:lang w:eastAsia="pl-PL"/>
        </w:rPr>
      </w:pPr>
    </w:p>
    <w:p w14:paraId="08888D47" w14:textId="54F9FE37" w:rsidR="007B6F51" w:rsidRPr="007B6F51" w:rsidRDefault="007B6F51" w:rsidP="007B6F51">
      <w:pPr>
        <w:spacing w:after="0" w:line="240" w:lineRule="auto"/>
        <w:rPr>
          <w:rFonts w:ascii="Calibri" w:eastAsia="Calibri" w:hAnsi="Calibri" w:cs="Times New Roman"/>
          <w:b/>
          <w:szCs w:val="24"/>
          <w:lang w:eastAsia="pl-PL"/>
        </w:rPr>
      </w:pPr>
      <w:r w:rsidRPr="007B6F51">
        <w:rPr>
          <w:rFonts w:ascii="Calibri" w:eastAsia="Calibri" w:hAnsi="Calibri" w:cs="Times New Roman"/>
          <w:b/>
          <w:szCs w:val="24"/>
          <w:lang w:eastAsia="pl-PL"/>
        </w:rPr>
        <w:t xml:space="preserve">Wzór zaświadczenia o zatrudnieniu </w:t>
      </w:r>
    </w:p>
    <w:p w14:paraId="79A0918A" w14:textId="77777777" w:rsidR="007B6F51" w:rsidRPr="007B6F51" w:rsidRDefault="007B6F51" w:rsidP="007B6F51">
      <w:pPr>
        <w:spacing w:after="0" w:line="240" w:lineRule="auto"/>
        <w:rPr>
          <w:rFonts w:ascii="Calibri" w:eastAsia="Calibri" w:hAnsi="Calibri" w:cs="Times New Roman"/>
          <w:b/>
          <w:szCs w:val="24"/>
          <w:lang w:eastAsia="pl-PL"/>
        </w:rPr>
      </w:pPr>
    </w:p>
    <w:p w14:paraId="1FFC568B" w14:textId="77777777" w:rsidR="007B6F51" w:rsidRPr="007B6F51" w:rsidRDefault="007B6F51" w:rsidP="007B6F51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7B6F51">
        <w:rPr>
          <w:rFonts w:ascii="Calibri" w:eastAsia="Calibri" w:hAnsi="Calibri" w:cs="Calibri"/>
          <w:sz w:val="24"/>
          <w:szCs w:val="24"/>
        </w:rPr>
        <w:t>ZAŚWIADCZENIE O ZATRUDNIENIU</w:t>
      </w:r>
    </w:p>
    <w:p w14:paraId="2E90CC44" w14:textId="77777777" w:rsidR="007B6F51" w:rsidRPr="007B6F51" w:rsidRDefault="007B6F51" w:rsidP="007B6F5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3F92845" w14:textId="77777777" w:rsidR="007B6F51" w:rsidRPr="007B6F51" w:rsidRDefault="007B6F51" w:rsidP="007B6F5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7B6F51">
        <w:rPr>
          <w:rFonts w:ascii="Calibri" w:eastAsia="Calibri" w:hAnsi="Calibri" w:cs="Calibri"/>
          <w:sz w:val="24"/>
          <w:szCs w:val="24"/>
        </w:rPr>
        <w:t>Niniejszym zaświadcza się, że Pan/i..........................................................................................</w:t>
      </w:r>
    </w:p>
    <w:p w14:paraId="088A9132" w14:textId="77777777" w:rsidR="007B6F51" w:rsidRPr="007B6F51" w:rsidRDefault="007B6F51" w:rsidP="007B6F5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7B6F51">
        <w:rPr>
          <w:rFonts w:ascii="Calibri" w:eastAsia="Calibri" w:hAnsi="Calibri" w:cs="Calibri"/>
          <w:sz w:val="24"/>
          <w:szCs w:val="24"/>
        </w:rPr>
        <w:t>zamieszkały/a.....................................................................................................................</w:t>
      </w:r>
    </w:p>
    <w:p w14:paraId="46F0F27F" w14:textId="77777777" w:rsidR="007B6F51" w:rsidRPr="007B6F51" w:rsidRDefault="007B6F51" w:rsidP="007B6F5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7B6F51">
        <w:rPr>
          <w:rFonts w:ascii="Calibri" w:eastAsia="Calibri" w:hAnsi="Calibri" w:cs="Calibri"/>
          <w:sz w:val="24"/>
          <w:szCs w:val="24"/>
        </w:rPr>
        <w:t>jest zatrudniony/a w wymiarze czasu pracy ...............................................................................</w:t>
      </w:r>
    </w:p>
    <w:p w14:paraId="2493C8FB" w14:textId="77777777" w:rsidR="007B6F51" w:rsidRPr="007B6F51" w:rsidRDefault="007B6F51" w:rsidP="007B6F5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7B6F51">
        <w:rPr>
          <w:rFonts w:ascii="Calibri" w:eastAsia="Calibri" w:hAnsi="Calibri" w:cs="Calibri"/>
          <w:sz w:val="24"/>
          <w:szCs w:val="24"/>
        </w:rPr>
        <w:t>na stanowisku......................................................................................................................</w:t>
      </w:r>
    </w:p>
    <w:p w14:paraId="54920CAA" w14:textId="77777777" w:rsidR="007B6F51" w:rsidRPr="007B6F51" w:rsidRDefault="007B6F51" w:rsidP="007B6F5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7B6F51">
        <w:rPr>
          <w:rFonts w:ascii="Calibri" w:eastAsia="Calibri" w:hAnsi="Calibri" w:cs="Calibri"/>
          <w:sz w:val="24"/>
          <w:szCs w:val="24"/>
        </w:rPr>
        <w:t>forma zatrudnienia.............................................................................................................</w:t>
      </w:r>
    </w:p>
    <w:p w14:paraId="01FCBA8A" w14:textId="77777777" w:rsidR="007B6F51" w:rsidRPr="007B6F51" w:rsidRDefault="007B6F51" w:rsidP="007B6F5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7B6F51">
        <w:rPr>
          <w:rFonts w:ascii="Calibri" w:eastAsia="Calibri" w:hAnsi="Calibri" w:cs="Calibri"/>
          <w:sz w:val="24"/>
          <w:szCs w:val="24"/>
        </w:rPr>
        <w:t>stosunek pracy zawarto dnia:...................................................................................................</w:t>
      </w:r>
    </w:p>
    <w:p w14:paraId="578CFF5F" w14:textId="77777777" w:rsidR="007B6F51" w:rsidRPr="007B6F51" w:rsidRDefault="007B6F51" w:rsidP="007B6F5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7B6F51">
        <w:rPr>
          <w:rFonts w:ascii="Calibri" w:eastAsia="Calibri" w:hAnsi="Calibri" w:cs="Calibri"/>
          <w:sz w:val="24"/>
          <w:szCs w:val="24"/>
        </w:rPr>
        <w:t>na czas............................................................................................................................... Zaświadczenie wydaje się na prośbę pracownika</w:t>
      </w:r>
    </w:p>
    <w:p w14:paraId="572DC50A" w14:textId="77777777" w:rsidR="007B6F51" w:rsidRPr="007B6F51" w:rsidRDefault="007B6F51" w:rsidP="007B6F5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11ED0633" w14:textId="77777777" w:rsidR="007B6F51" w:rsidRPr="007B6F51" w:rsidRDefault="007B6F51" w:rsidP="007B6F5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4D1385C7" w14:textId="77777777" w:rsidR="007B6F51" w:rsidRPr="007B6F51" w:rsidRDefault="007B6F51" w:rsidP="007B6F5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7B6F51">
        <w:rPr>
          <w:rFonts w:ascii="Calibri" w:eastAsia="Calibri" w:hAnsi="Calibri" w:cs="Calibri"/>
          <w:sz w:val="24"/>
          <w:szCs w:val="24"/>
        </w:rPr>
        <w:t>......................................................................</w:t>
      </w:r>
    </w:p>
    <w:p w14:paraId="0100066D" w14:textId="77777777" w:rsidR="007B6F51" w:rsidRPr="007B6F51" w:rsidRDefault="007B6F51" w:rsidP="007B6F5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7B6F51">
        <w:rPr>
          <w:rFonts w:ascii="Calibri" w:eastAsia="Calibri" w:hAnsi="Calibri" w:cs="Calibri"/>
          <w:sz w:val="24"/>
          <w:szCs w:val="24"/>
        </w:rPr>
        <w:t>/pieczątka i podpis osoby upoważnionej do wydania zaświadczenia</w:t>
      </w:r>
    </w:p>
    <w:p w14:paraId="6A8DD4DB" w14:textId="77777777" w:rsidR="007B6F51" w:rsidRPr="007B6F51" w:rsidRDefault="007B6F51" w:rsidP="007B6F51">
      <w:pPr>
        <w:spacing w:after="0" w:line="360" w:lineRule="auto"/>
        <w:rPr>
          <w:rFonts w:ascii="Calibri" w:eastAsia="Calibri" w:hAnsi="Calibri" w:cs="Calibri"/>
        </w:rPr>
      </w:pPr>
      <w:r w:rsidRPr="007B6F51">
        <w:rPr>
          <w:rFonts w:ascii="Calibri" w:eastAsia="Calibri" w:hAnsi="Calibri" w:cs="Calibri"/>
          <w:sz w:val="24"/>
          <w:szCs w:val="24"/>
        </w:rPr>
        <w:br w:type="page"/>
      </w:r>
    </w:p>
    <w:p w14:paraId="766EDCF7" w14:textId="77777777" w:rsidR="007B6F51" w:rsidRDefault="007B6F51" w:rsidP="007B6F51">
      <w:pPr>
        <w:spacing w:after="0" w:line="240" w:lineRule="auto"/>
        <w:rPr>
          <w:rFonts w:ascii="Calibri" w:eastAsia="Calibri" w:hAnsi="Calibri" w:cs="Calibri"/>
        </w:rPr>
      </w:pPr>
    </w:p>
    <w:p w14:paraId="5E2BD828" w14:textId="3B603F72" w:rsidR="007B6F51" w:rsidRPr="007B6F51" w:rsidRDefault="007B6F51" w:rsidP="007B6F51">
      <w:pPr>
        <w:spacing w:after="0" w:line="240" w:lineRule="auto"/>
        <w:rPr>
          <w:rFonts w:ascii="Calibri" w:eastAsia="Calibri" w:hAnsi="Calibri" w:cs="Calibri"/>
        </w:rPr>
      </w:pPr>
      <w:r w:rsidRPr="007B6F51">
        <w:rPr>
          <w:rFonts w:ascii="Calibri" w:eastAsia="Calibri" w:hAnsi="Calibri" w:cs="Calibri"/>
        </w:rPr>
        <w:t>…………………………………………………..</w:t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  <w:t>……………………………………………</w:t>
      </w:r>
    </w:p>
    <w:p w14:paraId="5310675F" w14:textId="77777777" w:rsidR="007B6F51" w:rsidRPr="007B6F51" w:rsidRDefault="007B6F51" w:rsidP="007B6F51">
      <w:pPr>
        <w:spacing w:after="0" w:line="240" w:lineRule="auto"/>
        <w:rPr>
          <w:rFonts w:ascii="Calibri" w:eastAsia="Calibri" w:hAnsi="Calibri" w:cs="Calibri"/>
        </w:rPr>
      </w:pPr>
      <w:r w:rsidRPr="007B6F51">
        <w:rPr>
          <w:rFonts w:ascii="Calibri" w:eastAsia="Calibri" w:hAnsi="Calibri" w:cs="Calibri"/>
        </w:rPr>
        <w:t xml:space="preserve">Imię i nazwisko </w:t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  <w:t>Miejsce i data</w:t>
      </w:r>
    </w:p>
    <w:p w14:paraId="375A967B" w14:textId="77777777" w:rsidR="007B6F51" w:rsidRPr="007B6F51" w:rsidRDefault="007B6F51" w:rsidP="007B6F5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94BC6E6" w14:textId="77777777" w:rsidR="007B6F51" w:rsidRPr="007B6F51" w:rsidRDefault="007B6F51" w:rsidP="007B6F5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B1A33B4" w14:textId="77777777" w:rsidR="007B6F51" w:rsidRPr="007B6F51" w:rsidRDefault="007B6F51" w:rsidP="007B6F51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7B6F51">
        <w:rPr>
          <w:rFonts w:ascii="Calibri" w:eastAsia="Calibri" w:hAnsi="Calibri" w:cs="Calibri"/>
          <w:b/>
          <w:bCs/>
        </w:rPr>
        <w:t>OŚWIADCZENIE O SPEŁNIENIU KRYTERIUM</w:t>
      </w:r>
    </w:p>
    <w:p w14:paraId="173E6B8A" w14:textId="77777777" w:rsidR="007B6F51" w:rsidRPr="007B6F51" w:rsidRDefault="007B6F51" w:rsidP="007B6F51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7B6F51">
        <w:rPr>
          <w:rFonts w:ascii="Calibri" w:eastAsia="Calibri" w:hAnsi="Calibri" w:cs="Calibri"/>
          <w:b/>
          <w:bCs/>
          <w:lang w:eastAsia="pl-PL"/>
        </w:rPr>
        <w:t>„Dziecko umieszczone w rodzinach zastępczych”</w:t>
      </w:r>
    </w:p>
    <w:p w14:paraId="50B05D3B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Times New Roman" w:hAnsi="Calibri" w:cs="Calibri"/>
          <w:lang w:eastAsia="pl-PL"/>
        </w:rPr>
      </w:pPr>
    </w:p>
    <w:p w14:paraId="18F580F2" w14:textId="77777777" w:rsidR="007B6F51" w:rsidRPr="007B6F51" w:rsidRDefault="007B6F51" w:rsidP="007B6F51">
      <w:pPr>
        <w:spacing w:after="120" w:line="360" w:lineRule="auto"/>
        <w:jc w:val="both"/>
        <w:rPr>
          <w:rFonts w:ascii="Calibri" w:eastAsia="Calibri" w:hAnsi="Calibri" w:cs="Calibri"/>
          <w:lang w:eastAsia="pl-PL"/>
        </w:rPr>
      </w:pPr>
      <w:r w:rsidRPr="007B6F51">
        <w:rPr>
          <w:rFonts w:ascii="Calibri" w:eastAsia="Times New Roman" w:hAnsi="Calibri" w:cs="Calibri"/>
          <w:lang w:eastAsia="pl-PL"/>
        </w:rPr>
        <w:t>Oświadczam, że spełniam kryterium „</w:t>
      </w:r>
      <w:r w:rsidRPr="007B6F51">
        <w:rPr>
          <w:rFonts w:ascii="Calibri" w:eastAsia="Calibri" w:hAnsi="Calibri" w:cs="Calibri"/>
          <w:lang w:eastAsia="pl-PL"/>
        </w:rPr>
        <w:t>Dziecko umieszczone w rodzinach zastępczych”, gdyż moje dziecko jest umieszczone w rodzinie zastępczej od dnia......</w:t>
      </w:r>
    </w:p>
    <w:p w14:paraId="1D607598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Calibri" w:hAnsi="Calibri" w:cs="Calibri"/>
          <w:lang w:eastAsia="pl-PL"/>
        </w:rPr>
      </w:pPr>
    </w:p>
    <w:p w14:paraId="188C0C1B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Calibri" w:hAnsi="Calibri" w:cs="Calibri"/>
          <w:lang w:eastAsia="pl-PL"/>
        </w:rPr>
      </w:pPr>
    </w:p>
    <w:p w14:paraId="4FB93103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Calibri" w:hAnsi="Calibri" w:cs="Calibri"/>
          <w:lang w:eastAsia="pl-PL"/>
        </w:rPr>
      </w:pPr>
    </w:p>
    <w:p w14:paraId="0E9A2BB1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Calibri" w:hAnsi="Calibri" w:cs="Calibri"/>
          <w:lang w:eastAsia="pl-PL"/>
        </w:rPr>
      </w:pPr>
    </w:p>
    <w:p w14:paraId="4B8AD27B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Calibri" w:hAnsi="Calibri" w:cs="Calibri"/>
          <w:lang w:eastAsia="pl-PL"/>
        </w:rPr>
      </w:pPr>
    </w:p>
    <w:p w14:paraId="27B9A6D4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Calibri" w:hAnsi="Calibri" w:cs="Calibri"/>
          <w:lang w:eastAsia="pl-PL"/>
        </w:rPr>
      </w:pPr>
    </w:p>
    <w:p w14:paraId="1841ED4F" w14:textId="77777777" w:rsidR="007B6F51" w:rsidRPr="007B6F51" w:rsidRDefault="007B6F51" w:rsidP="007B6F51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7B6F51">
        <w:rPr>
          <w:rFonts w:ascii="Calibri" w:eastAsia="Calibri" w:hAnsi="Calibri" w:cs="Calibri"/>
          <w:lang w:eastAsia="pl-PL"/>
        </w:rPr>
        <w:tab/>
      </w:r>
      <w:r w:rsidRPr="007B6F51">
        <w:rPr>
          <w:rFonts w:ascii="Calibri" w:eastAsia="Calibri" w:hAnsi="Calibri" w:cs="Calibri"/>
          <w:lang w:eastAsia="pl-PL"/>
        </w:rPr>
        <w:tab/>
      </w:r>
      <w:r w:rsidRPr="007B6F51">
        <w:rPr>
          <w:rFonts w:ascii="Calibri" w:eastAsia="Calibri" w:hAnsi="Calibri" w:cs="Calibri"/>
          <w:lang w:eastAsia="pl-PL"/>
        </w:rPr>
        <w:tab/>
      </w:r>
      <w:r w:rsidRPr="007B6F51">
        <w:rPr>
          <w:rFonts w:ascii="Calibri" w:eastAsia="Calibri" w:hAnsi="Calibri" w:cs="Calibri"/>
          <w:lang w:eastAsia="pl-PL"/>
        </w:rPr>
        <w:tab/>
      </w:r>
      <w:r w:rsidRPr="007B6F51">
        <w:rPr>
          <w:rFonts w:ascii="Calibri" w:eastAsia="Calibri" w:hAnsi="Calibri" w:cs="Calibri"/>
          <w:lang w:eastAsia="pl-PL"/>
        </w:rPr>
        <w:tab/>
      </w:r>
      <w:r w:rsidRPr="007B6F51">
        <w:rPr>
          <w:rFonts w:ascii="Calibri" w:eastAsia="Calibri" w:hAnsi="Calibri" w:cs="Calibri"/>
          <w:lang w:eastAsia="pl-PL"/>
        </w:rPr>
        <w:tab/>
      </w:r>
      <w:r w:rsidRPr="007B6F51">
        <w:rPr>
          <w:rFonts w:ascii="Calibri" w:eastAsia="Calibri" w:hAnsi="Calibri" w:cs="Calibri"/>
          <w:lang w:eastAsia="pl-PL"/>
        </w:rPr>
        <w:tab/>
        <w:t>………………………………………………</w:t>
      </w:r>
    </w:p>
    <w:p w14:paraId="34399E75" w14:textId="175AFF96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  <w:r w:rsidRPr="007B6F51">
        <w:rPr>
          <w:rFonts w:ascii="Calibri" w:eastAsia="Calibri" w:hAnsi="Calibri" w:cs="Calibri"/>
          <w:lang w:eastAsia="pl-PL"/>
        </w:rPr>
        <w:t xml:space="preserve">         Podpis uczestnika </w:t>
      </w:r>
    </w:p>
    <w:p w14:paraId="190BD820" w14:textId="766F0F69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1DAF3827" w14:textId="6609FBEB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281258B7" w14:textId="62E21EFF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17CC1786" w14:textId="0BAF1EF7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58438E72" w14:textId="32BC8567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0556A008" w14:textId="6745FDB0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03223E47" w14:textId="53BBEE80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6BB993FE" w14:textId="496F72E8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5397FD08" w14:textId="08D2F214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1F9D9866" w14:textId="7BEC3E31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311AE665" w14:textId="70058F9F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2063CC49" w14:textId="2FA0DA5F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48E63DC9" w14:textId="43DD289A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166B7AF5" w14:textId="3458C8C5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4D1AF725" w14:textId="1E882E85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696D6341" w14:textId="2485A4A2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3609A388" w14:textId="2AD37997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0DEC5FE3" w14:textId="40274CA0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3EB362B4" w14:textId="02DE5F4C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27FA9A29" w14:textId="53F8EF89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100A470B" w14:textId="75543687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3ABCC876" w14:textId="77633499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33E5DAB4" w14:textId="1403EE74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75DFA16B" w14:textId="1F407870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07593031" w14:textId="039A7091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56DD16F5" w14:textId="7AC69C40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30654EFE" w14:textId="399436F9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060DB9FD" w14:textId="57A4D5FB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69B1EB6D" w14:textId="69A1AE5B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7AAAB943" w14:textId="0292483D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40E9FA3E" w14:textId="6B31EB33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7518E9BA" w14:textId="57CB7B7B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344D01B7" w14:textId="09478FC4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19631438" w14:textId="090B5CCC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13F3B748" w14:textId="07CB0F57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14182957" w14:textId="7DF6B2F0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7C3B9433" w14:textId="14B161D7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04B2B65E" w14:textId="77777777" w:rsidR="007B6F51" w:rsidRPr="007B6F51" w:rsidRDefault="007B6F51" w:rsidP="007B6F51">
      <w:pPr>
        <w:spacing w:after="0" w:line="240" w:lineRule="auto"/>
        <w:rPr>
          <w:rFonts w:ascii="Calibri" w:eastAsia="Calibri" w:hAnsi="Calibri" w:cs="Calibri"/>
        </w:rPr>
      </w:pPr>
      <w:r w:rsidRPr="007B6F51">
        <w:rPr>
          <w:rFonts w:ascii="Calibri" w:eastAsia="Calibri" w:hAnsi="Calibri" w:cs="Calibri"/>
        </w:rPr>
        <w:t>…………………………………………………..</w:t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  <w:t>……………………………………………</w:t>
      </w:r>
    </w:p>
    <w:p w14:paraId="570ADDE2" w14:textId="77777777" w:rsidR="007B6F51" w:rsidRPr="007B6F51" w:rsidRDefault="007B6F51" w:rsidP="007B6F51">
      <w:pPr>
        <w:spacing w:after="0" w:line="240" w:lineRule="auto"/>
        <w:rPr>
          <w:rFonts w:ascii="Calibri" w:eastAsia="Calibri" w:hAnsi="Calibri" w:cs="Calibri"/>
        </w:rPr>
      </w:pPr>
      <w:r w:rsidRPr="007B6F51">
        <w:rPr>
          <w:rFonts w:ascii="Calibri" w:eastAsia="Calibri" w:hAnsi="Calibri" w:cs="Calibri"/>
        </w:rPr>
        <w:t xml:space="preserve">Imię i nazwisko </w:t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  <w:t>Miejsce i data</w:t>
      </w:r>
    </w:p>
    <w:p w14:paraId="56EF079C" w14:textId="77777777" w:rsidR="007B6F51" w:rsidRPr="007B6F51" w:rsidRDefault="007B6F51" w:rsidP="007B6F5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B03C3B7" w14:textId="77777777" w:rsidR="007B6F51" w:rsidRPr="007B6F51" w:rsidRDefault="007B6F51" w:rsidP="007B6F5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A78075D" w14:textId="77777777" w:rsidR="007B6F51" w:rsidRPr="007B6F51" w:rsidRDefault="007B6F51" w:rsidP="007B6F51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7B6F51">
        <w:rPr>
          <w:rFonts w:ascii="Calibri" w:eastAsia="Calibri" w:hAnsi="Calibri" w:cs="Calibri"/>
          <w:b/>
          <w:bCs/>
        </w:rPr>
        <w:t xml:space="preserve">OŚWIADCZENIE O SPEŁNIENIU KRYTERIUM </w:t>
      </w:r>
    </w:p>
    <w:p w14:paraId="79BF6A5A" w14:textId="77777777" w:rsidR="007B6F51" w:rsidRPr="007B6F51" w:rsidRDefault="007B6F51" w:rsidP="007B6F51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7B6F51">
        <w:rPr>
          <w:rFonts w:ascii="Calibri" w:eastAsia="Calibri" w:hAnsi="Calibri" w:cs="Calibri"/>
          <w:lang w:eastAsia="pl-PL"/>
        </w:rPr>
        <w:t xml:space="preserve"> </w:t>
      </w:r>
      <w:r w:rsidRPr="007B6F51">
        <w:rPr>
          <w:rFonts w:ascii="Calibri" w:eastAsia="Calibri" w:hAnsi="Calibri" w:cs="Calibri"/>
          <w:b/>
          <w:bCs/>
          <w:lang w:eastAsia="pl-PL"/>
        </w:rPr>
        <w:t xml:space="preserve">„Dziecko z rodziny wielodzietnej w rozumieniu art. 3 pkt 16a ustawy z dnia 28 listopada 2003 r. </w:t>
      </w:r>
      <w:r w:rsidRPr="007B6F51">
        <w:rPr>
          <w:rFonts w:ascii="Calibri" w:eastAsia="Calibri" w:hAnsi="Calibri" w:cs="Calibri"/>
          <w:b/>
          <w:bCs/>
          <w:lang w:eastAsia="pl-PL"/>
        </w:rPr>
        <w:br/>
        <w:t>o świadczeniach rodzinnych”</w:t>
      </w:r>
    </w:p>
    <w:p w14:paraId="3F5FEA4B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Times New Roman" w:hAnsi="Calibri" w:cs="Calibri"/>
          <w:lang w:eastAsia="pl-PL"/>
        </w:rPr>
      </w:pPr>
    </w:p>
    <w:p w14:paraId="5DAC12CA" w14:textId="77777777" w:rsidR="007B6F51" w:rsidRPr="007B6F51" w:rsidRDefault="007B6F51" w:rsidP="007B6F51">
      <w:pPr>
        <w:spacing w:after="0" w:line="360" w:lineRule="auto"/>
        <w:jc w:val="both"/>
        <w:rPr>
          <w:rFonts w:ascii="Calibri" w:eastAsia="Calibri" w:hAnsi="Calibri" w:cs="Calibri"/>
          <w:lang w:eastAsia="pl-PL"/>
        </w:rPr>
      </w:pPr>
      <w:r w:rsidRPr="007B6F51">
        <w:rPr>
          <w:rFonts w:ascii="Calibri" w:eastAsia="Times New Roman" w:hAnsi="Calibri" w:cs="Calibri"/>
          <w:lang w:eastAsia="pl-PL"/>
        </w:rPr>
        <w:t xml:space="preserve">Oświadczam, że spełniam kryterium </w:t>
      </w:r>
      <w:r w:rsidRPr="007B6F51">
        <w:rPr>
          <w:rFonts w:ascii="Calibri" w:eastAsia="Calibri" w:hAnsi="Calibri" w:cs="Calibri"/>
          <w:lang w:eastAsia="pl-PL"/>
        </w:rPr>
        <w:t xml:space="preserve">„Dziecko z rodziny wielodzietnej w rozumieniu art. 3 pkt 16a ustawy z dnia 28 listopada 2003 r. o świadczeniach rodzinnych”, gdyż zajmuje się wychowaniem …………. (wpisać liczbę) dzieci w rozumieniu ustawy o świadczeniach rodzinnych. </w:t>
      </w:r>
    </w:p>
    <w:p w14:paraId="2D59BD87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Calibri" w:hAnsi="Calibri" w:cs="Calibri"/>
          <w:lang w:eastAsia="pl-PL"/>
        </w:rPr>
      </w:pPr>
    </w:p>
    <w:p w14:paraId="66C8BE54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Calibri" w:hAnsi="Calibri" w:cs="Calibri"/>
          <w:lang w:eastAsia="pl-PL"/>
        </w:rPr>
      </w:pPr>
    </w:p>
    <w:p w14:paraId="3E3A97FF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Calibri" w:hAnsi="Calibri" w:cs="Calibri"/>
          <w:lang w:eastAsia="pl-PL"/>
        </w:rPr>
      </w:pPr>
    </w:p>
    <w:p w14:paraId="68E5F8A9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Calibri" w:hAnsi="Calibri" w:cs="Calibri"/>
          <w:lang w:eastAsia="pl-PL"/>
        </w:rPr>
      </w:pPr>
    </w:p>
    <w:p w14:paraId="5981623B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Calibri" w:hAnsi="Calibri" w:cs="Calibri"/>
          <w:lang w:eastAsia="pl-PL"/>
        </w:rPr>
      </w:pPr>
    </w:p>
    <w:p w14:paraId="53A24E6B" w14:textId="77777777" w:rsidR="007B6F51" w:rsidRPr="007B6F51" w:rsidRDefault="007B6F51" w:rsidP="007B6F51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7B6F51">
        <w:rPr>
          <w:rFonts w:ascii="Calibri" w:eastAsia="Calibri" w:hAnsi="Calibri" w:cs="Calibri"/>
          <w:lang w:eastAsia="pl-PL"/>
        </w:rPr>
        <w:tab/>
      </w:r>
      <w:r w:rsidRPr="007B6F51">
        <w:rPr>
          <w:rFonts w:ascii="Calibri" w:eastAsia="Calibri" w:hAnsi="Calibri" w:cs="Calibri"/>
          <w:lang w:eastAsia="pl-PL"/>
        </w:rPr>
        <w:tab/>
      </w:r>
      <w:r w:rsidRPr="007B6F51">
        <w:rPr>
          <w:rFonts w:ascii="Calibri" w:eastAsia="Calibri" w:hAnsi="Calibri" w:cs="Calibri"/>
          <w:lang w:eastAsia="pl-PL"/>
        </w:rPr>
        <w:tab/>
      </w:r>
      <w:r w:rsidRPr="007B6F51">
        <w:rPr>
          <w:rFonts w:ascii="Calibri" w:eastAsia="Calibri" w:hAnsi="Calibri" w:cs="Calibri"/>
          <w:lang w:eastAsia="pl-PL"/>
        </w:rPr>
        <w:tab/>
      </w:r>
      <w:r w:rsidRPr="007B6F51">
        <w:rPr>
          <w:rFonts w:ascii="Calibri" w:eastAsia="Calibri" w:hAnsi="Calibri" w:cs="Calibri"/>
          <w:lang w:eastAsia="pl-PL"/>
        </w:rPr>
        <w:tab/>
      </w:r>
      <w:r w:rsidRPr="007B6F51">
        <w:rPr>
          <w:rFonts w:ascii="Calibri" w:eastAsia="Calibri" w:hAnsi="Calibri" w:cs="Calibri"/>
          <w:lang w:eastAsia="pl-PL"/>
        </w:rPr>
        <w:tab/>
      </w:r>
      <w:r w:rsidRPr="007B6F51">
        <w:rPr>
          <w:rFonts w:ascii="Calibri" w:eastAsia="Calibri" w:hAnsi="Calibri" w:cs="Calibri"/>
          <w:lang w:eastAsia="pl-PL"/>
        </w:rPr>
        <w:tab/>
        <w:t>………………………………………………</w:t>
      </w:r>
    </w:p>
    <w:p w14:paraId="14A748AC" w14:textId="77777777" w:rsidR="007B6F51" w:rsidRPr="007B6F51" w:rsidRDefault="007B6F51" w:rsidP="007B6F51">
      <w:pPr>
        <w:spacing w:after="0" w:line="240" w:lineRule="auto"/>
        <w:ind w:left="4956"/>
        <w:rPr>
          <w:rFonts w:ascii="Calibri" w:eastAsia="Times New Roman" w:hAnsi="Calibri" w:cs="Calibri"/>
          <w:sz w:val="32"/>
          <w:szCs w:val="24"/>
          <w:lang w:eastAsia="pl-PL"/>
        </w:rPr>
      </w:pPr>
      <w:r w:rsidRPr="007B6F51">
        <w:rPr>
          <w:rFonts w:ascii="Calibri" w:eastAsia="Calibri" w:hAnsi="Calibri" w:cs="Calibri"/>
          <w:lang w:eastAsia="pl-PL"/>
        </w:rPr>
        <w:t xml:space="preserve">         Podpis uczestnika </w:t>
      </w:r>
    </w:p>
    <w:p w14:paraId="74032B93" w14:textId="709BB43D" w:rsid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  <w:r w:rsidRPr="007B6F51">
        <w:rPr>
          <w:rFonts w:ascii="Calibri" w:eastAsia="Times New Roman" w:hAnsi="Calibri" w:cs="Calibri"/>
        </w:rPr>
        <w:br w:type="page"/>
      </w:r>
    </w:p>
    <w:p w14:paraId="2C70F6A4" w14:textId="77777777" w:rsidR="007B6F51" w:rsidRP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</w:p>
    <w:p w14:paraId="55473719" w14:textId="77777777" w:rsidR="007B6F51" w:rsidRPr="007B6F51" w:rsidRDefault="007B6F51" w:rsidP="007B6F51">
      <w:pPr>
        <w:spacing w:after="0" w:line="240" w:lineRule="auto"/>
        <w:rPr>
          <w:rFonts w:ascii="Calibri" w:eastAsia="Calibri" w:hAnsi="Calibri" w:cs="Calibri"/>
        </w:rPr>
      </w:pPr>
      <w:r w:rsidRPr="007B6F51">
        <w:rPr>
          <w:rFonts w:ascii="Calibri" w:eastAsia="Calibri" w:hAnsi="Calibri" w:cs="Calibri"/>
        </w:rPr>
        <w:t>…………………………………………………..</w:t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  <w:t>……………………………………………</w:t>
      </w:r>
    </w:p>
    <w:p w14:paraId="2819907A" w14:textId="77777777" w:rsidR="007B6F51" w:rsidRPr="007B6F51" w:rsidRDefault="007B6F51" w:rsidP="007B6F51">
      <w:pPr>
        <w:spacing w:after="0" w:line="240" w:lineRule="auto"/>
        <w:rPr>
          <w:rFonts w:ascii="Calibri" w:eastAsia="Calibri" w:hAnsi="Calibri" w:cs="Calibri"/>
        </w:rPr>
      </w:pPr>
      <w:r w:rsidRPr="007B6F51">
        <w:rPr>
          <w:rFonts w:ascii="Calibri" w:eastAsia="Calibri" w:hAnsi="Calibri" w:cs="Calibri"/>
        </w:rPr>
        <w:t xml:space="preserve">Imię i nazwisko </w:t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</w:r>
      <w:r w:rsidRPr="007B6F51">
        <w:rPr>
          <w:rFonts w:ascii="Calibri" w:eastAsia="Calibri" w:hAnsi="Calibri" w:cs="Calibri"/>
        </w:rPr>
        <w:tab/>
        <w:t>Miejsce i data</w:t>
      </w:r>
    </w:p>
    <w:p w14:paraId="77C85C5A" w14:textId="77777777" w:rsidR="007B6F51" w:rsidRPr="007B6F51" w:rsidRDefault="007B6F51" w:rsidP="007B6F5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C8BE633" w14:textId="77777777" w:rsidR="007B6F51" w:rsidRPr="007B6F51" w:rsidRDefault="007B6F51" w:rsidP="007B6F5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E0B15F4" w14:textId="77777777" w:rsidR="007B6F51" w:rsidRPr="007B6F51" w:rsidRDefault="007B6F51" w:rsidP="007B6F51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7B6F51">
        <w:rPr>
          <w:rFonts w:ascii="Calibri" w:eastAsia="Calibri" w:hAnsi="Calibri" w:cs="Calibri"/>
          <w:b/>
          <w:bCs/>
        </w:rPr>
        <w:t>OŚWIADCZENIE O SPEŁNIENIU KRYTERIUM</w:t>
      </w:r>
    </w:p>
    <w:p w14:paraId="0A563345" w14:textId="77777777" w:rsidR="007B6F51" w:rsidRPr="007B6F51" w:rsidRDefault="007B6F51" w:rsidP="007B6F51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7B6F51">
        <w:rPr>
          <w:rFonts w:ascii="Calibri" w:eastAsia="Calibri" w:hAnsi="Calibri" w:cs="Calibri"/>
          <w:b/>
          <w:bCs/>
          <w:lang w:eastAsia="pl-PL"/>
        </w:rPr>
        <w:t>„Dziecko umieszczone w rodzinach zastępczych”</w:t>
      </w:r>
    </w:p>
    <w:p w14:paraId="27F99AD6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Times New Roman" w:hAnsi="Calibri" w:cs="Calibri"/>
          <w:lang w:eastAsia="pl-PL"/>
        </w:rPr>
      </w:pPr>
    </w:p>
    <w:p w14:paraId="2DB5C322" w14:textId="77777777" w:rsidR="007B6F51" w:rsidRPr="007B6F51" w:rsidRDefault="007B6F51" w:rsidP="007B6F51">
      <w:pPr>
        <w:spacing w:after="120" w:line="360" w:lineRule="auto"/>
        <w:jc w:val="both"/>
        <w:rPr>
          <w:rFonts w:ascii="Calibri" w:eastAsia="Calibri" w:hAnsi="Calibri" w:cs="Calibri"/>
          <w:lang w:eastAsia="pl-PL"/>
        </w:rPr>
      </w:pPr>
      <w:r w:rsidRPr="007B6F51">
        <w:rPr>
          <w:rFonts w:ascii="Calibri" w:eastAsia="Times New Roman" w:hAnsi="Calibri" w:cs="Calibri"/>
          <w:lang w:eastAsia="pl-PL"/>
        </w:rPr>
        <w:t>Oświadczam, że spełniam kryterium „</w:t>
      </w:r>
      <w:r w:rsidRPr="007B6F51">
        <w:rPr>
          <w:rFonts w:ascii="Calibri" w:eastAsia="Calibri" w:hAnsi="Calibri" w:cs="Calibri"/>
          <w:lang w:eastAsia="pl-PL"/>
        </w:rPr>
        <w:t>Dziecko umieszczone w rodzinach zastępczych”, gdyż moje dziecko jest umieszczone w rodzinie zastępczej od dnia......</w:t>
      </w:r>
    </w:p>
    <w:p w14:paraId="310BBC74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Calibri" w:hAnsi="Calibri" w:cs="Calibri"/>
          <w:lang w:eastAsia="pl-PL"/>
        </w:rPr>
      </w:pPr>
    </w:p>
    <w:p w14:paraId="2A498476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Calibri" w:hAnsi="Calibri" w:cs="Calibri"/>
          <w:lang w:eastAsia="pl-PL"/>
        </w:rPr>
      </w:pPr>
    </w:p>
    <w:p w14:paraId="616B5FEF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Calibri" w:hAnsi="Calibri" w:cs="Calibri"/>
          <w:lang w:eastAsia="pl-PL"/>
        </w:rPr>
      </w:pPr>
    </w:p>
    <w:p w14:paraId="6F4C2F16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Calibri" w:hAnsi="Calibri" w:cs="Calibri"/>
          <w:lang w:eastAsia="pl-PL"/>
        </w:rPr>
      </w:pPr>
    </w:p>
    <w:p w14:paraId="58B741F9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Calibri" w:hAnsi="Calibri" w:cs="Calibri"/>
          <w:lang w:eastAsia="pl-PL"/>
        </w:rPr>
      </w:pPr>
    </w:p>
    <w:p w14:paraId="096AC55A" w14:textId="77777777" w:rsidR="007B6F51" w:rsidRPr="007B6F51" w:rsidRDefault="007B6F51" w:rsidP="007B6F51">
      <w:pPr>
        <w:spacing w:after="120" w:line="20" w:lineRule="atLeast"/>
        <w:jc w:val="both"/>
        <w:rPr>
          <w:rFonts w:ascii="Calibri" w:eastAsia="Calibri" w:hAnsi="Calibri" w:cs="Calibri"/>
          <w:lang w:eastAsia="pl-PL"/>
        </w:rPr>
      </w:pPr>
    </w:p>
    <w:p w14:paraId="6021C3A4" w14:textId="77777777" w:rsidR="007B6F51" w:rsidRPr="007B6F51" w:rsidRDefault="007B6F51" w:rsidP="007B6F51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7B6F51">
        <w:rPr>
          <w:rFonts w:ascii="Calibri" w:eastAsia="Calibri" w:hAnsi="Calibri" w:cs="Calibri"/>
          <w:lang w:eastAsia="pl-PL"/>
        </w:rPr>
        <w:tab/>
      </w:r>
      <w:r w:rsidRPr="007B6F51">
        <w:rPr>
          <w:rFonts w:ascii="Calibri" w:eastAsia="Calibri" w:hAnsi="Calibri" w:cs="Calibri"/>
          <w:lang w:eastAsia="pl-PL"/>
        </w:rPr>
        <w:tab/>
      </w:r>
      <w:r w:rsidRPr="007B6F51">
        <w:rPr>
          <w:rFonts w:ascii="Calibri" w:eastAsia="Calibri" w:hAnsi="Calibri" w:cs="Calibri"/>
          <w:lang w:eastAsia="pl-PL"/>
        </w:rPr>
        <w:tab/>
      </w:r>
      <w:r w:rsidRPr="007B6F51">
        <w:rPr>
          <w:rFonts w:ascii="Calibri" w:eastAsia="Calibri" w:hAnsi="Calibri" w:cs="Calibri"/>
          <w:lang w:eastAsia="pl-PL"/>
        </w:rPr>
        <w:tab/>
      </w:r>
      <w:r w:rsidRPr="007B6F51">
        <w:rPr>
          <w:rFonts w:ascii="Calibri" w:eastAsia="Calibri" w:hAnsi="Calibri" w:cs="Calibri"/>
          <w:lang w:eastAsia="pl-PL"/>
        </w:rPr>
        <w:tab/>
      </w:r>
      <w:r w:rsidRPr="007B6F51">
        <w:rPr>
          <w:rFonts w:ascii="Calibri" w:eastAsia="Calibri" w:hAnsi="Calibri" w:cs="Calibri"/>
          <w:lang w:eastAsia="pl-PL"/>
        </w:rPr>
        <w:tab/>
      </w:r>
      <w:r w:rsidRPr="007B6F51">
        <w:rPr>
          <w:rFonts w:ascii="Calibri" w:eastAsia="Calibri" w:hAnsi="Calibri" w:cs="Calibri"/>
          <w:lang w:eastAsia="pl-PL"/>
        </w:rPr>
        <w:tab/>
        <w:t>………………………………………………</w:t>
      </w:r>
    </w:p>
    <w:p w14:paraId="0A5B6264" w14:textId="77777777" w:rsidR="007B6F51" w:rsidRPr="007B6F51" w:rsidRDefault="007B6F51" w:rsidP="007B6F51">
      <w:pPr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  <w:r w:rsidRPr="007B6F51">
        <w:rPr>
          <w:rFonts w:ascii="Calibri" w:eastAsia="Calibri" w:hAnsi="Calibri" w:cs="Calibri"/>
          <w:lang w:eastAsia="pl-PL"/>
        </w:rPr>
        <w:t xml:space="preserve">         Podpis uczestnika </w:t>
      </w:r>
    </w:p>
    <w:p w14:paraId="5E9F2EFC" w14:textId="285133E5" w:rsidR="007B6F51" w:rsidRDefault="007B6F51" w:rsidP="007B6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409329" w14:textId="1E5A63DD" w:rsidR="007445D1" w:rsidRDefault="007445D1" w:rsidP="007B6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B5D235" w14:textId="364DE238" w:rsidR="007445D1" w:rsidRDefault="007445D1" w:rsidP="007B6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EC4333" w14:textId="56DAF8F5" w:rsidR="007445D1" w:rsidRDefault="007445D1" w:rsidP="007B6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8DAB64" w14:textId="3AF4F3BF" w:rsidR="007445D1" w:rsidRDefault="007445D1" w:rsidP="007B6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37A6C0" w14:textId="0C04EEB7" w:rsidR="007445D1" w:rsidRDefault="007445D1" w:rsidP="007B6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46A997" w14:textId="15E4C7CC" w:rsidR="007445D1" w:rsidRDefault="007445D1" w:rsidP="007B6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D18A98" w14:textId="75BEA682" w:rsidR="007445D1" w:rsidRDefault="007445D1" w:rsidP="007B6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06B965" w14:textId="53032E62" w:rsidR="007445D1" w:rsidRDefault="007445D1" w:rsidP="007B6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174583" w14:textId="63D2793F" w:rsidR="007445D1" w:rsidRDefault="007445D1" w:rsidP="007B6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824ABE" w14:textId="4D7A213B" w:rsidR="007445D1" w:rsidRDefault="007445D1" w:rsidP="007B6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59B5D7" w14:textId="49A1D80A" w:rsidR="007445D1" w:rsidRDefault="007445D1" w:rsidP="007B6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E9D6CA" w14:textId="05E1F773" w:rsidR="007445D1" w:rsidRDefault="007445D1" w:rsidP="007B6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624C42" w14:textId="1EFED985" w:rsidR="007445D1" w:rsidRDefault="007445D1" w:rsidP="007B6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EB7332" w14:textId="30AF21A0" w:rsidR="007445D1" w:rsidRDefault="007445D1" w:rsidP="007B6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011818" w14:textId="77777777" w:rsidR="007445D1" w:rsidRPr="003508E5" w:rsidRDefault="007445D1" w:rsidP="007B6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445D1" w:rsidRPr="003508E5" w:rsidSect="00211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9B46" w14:textId="77777777" w:rsidR="00CB5110" w:rsidRDefault="00CB5110" w:rsidP="00115231">
      <w:pPr>
        <w:spacing w:after="0" w:line="240" w:lineRule="auto"/>
      </w:pPr>
      <w:r>
        <w:separator/>
      </w:r>
    </w:p>
  </w:endnote>
  <w:endnote w:type="continuationSeparator" w:id="0">
    <w:p w14:paraId="661DBF37" w14:textId="77777777" w:rsidR="00CB5110" w:rsidRDefault="00CB5110" w:rsidP="0011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56D7" w14:textId="77777777" w:rsidR="00CB5110" w:rsidRDefault="00CB5110" w:rsidP="00115231">
      <w:pPr>
        <w:spacing w:after="0" w:line="240" w:lineRule="auto"/>
      </w:pPr>
      <w:r>
        <w:separator/>
      </w:r>
    </w:p>
  </w:footnote>
  <w:footnote w:type="continuationSeparator" w:id="0">
    <w:p w14:paraId="7FB0873C" w14:textId="77777777" w:rsidR="00CB5110" w:rsidRDefault="00CB5110" w:rsidP="0011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7334"/>
    <w:multiLevelType w:val="hybridMultilevel"/>
    <w:tmpl w:val="9190BB18"/>
    <w:lvl w:ilvl="0" w:tplc="66565DE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3243"/>
    <w:multiLevelType w:val="hybridMultilevel"/>
    <w:tmpl w:val="BDB0A6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E5EA7"/>
    <w:multiLevelType w:val="hybridMultilevel"/>
    <w:tmpl w:val="F5987D44"/>
    <w:lvl w:ilvl="0" w:tplc="F238E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31AD0"/>
    <w:multiLevelType w:val="hybridMultilevel"/>
    <w:tmpl w:val="B0C051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26D77"/>
    <w:multiLevelType w:val="hybridMultilevel"/>
    <w:tmpl w:val="5DC83A16"/>
    <w:lvl w:ilvl="0" w:tplc="BC58EE6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365754">
    <w:abstractNumId w:val="2"/>
  </w:num>
  <w:num w:numId="2" w16cid:durableId="369767164">
    <w:abstractNumId w:val="1"/>
  </w:num>
  <w:num w:numId="3" w16cid:durableId="1100758732">
    <w:abstractNumId w:val="3"/>
  </w:num>
  <w:num w:numId="4" w16cid:durableId="280112803">
    <w:abstractNumId w:val="4"/>
  </w:num>
  <w:num w:numId="5" w16cid:durableId="145439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12"/>
    <w:rsid w:val="00001811"/>
    <w:rsid w:val="00082DEE"/>
    <w:rsid w:val="000D5349"/>
    <w:rsid w:val="00101597"/>
    <w:rsid w:val="00115231"/>
    <w:rsid w:val="001D1B6D"/>
    <w:rsid w:val="001F4239"/>
    <w:rsid w:val="00211FE8"/>
    <w:rsid w:val="0021612A"/>
    <w:rsid w:val="00220695"/>
    <w:rsid w:val="0023559E"/>
    <w:rsid w:val="002C4430"/>
    <w:rsid w:val="002D32FE"/>
    <w:rsid w:val="002D40D2"/>
    <w:rsid w:val="003508E5"/>
    <w:rsid w:val="00387BE9"/>
    <w:rsid w:val="00395DB0"/>
    <w:rsid w:val="004043CB"/>
    <w:rsid w:val="00446497"/>
    <w:rsid w:val="00483716"/>
    <w:rsid w:val="00493655"/>
    <w:rsid w:val="004A7E28"/>
    <w:rsid w:val="005503F7"/>
    <w:rsid w:val="00587EED"/>
    <w:rsid w:val="005A4DE7"/>
    <w:rsid w:val="005A7B67"/>
    <w:rsid w:val="005C7D24"/>
    <w:rsid w:val="007445D1"/>
    <w:rsid w:val="00776290"/>
    <w:rsid w:val="00786D1E"/>
    <w:rsid w:val="007B6F51"/>
    <w:rsid w:val="007F5598"/>
    <w:rsid w:val="008001EA"/>
    <w:rsid w:val="008158CE"/>
    <w:rsid w:val="00827788"/>
    <w:rsid w:val="0083715F"/>
    <w:rsid w:val="00892A40"/>
    <w:rsid w:val="008D5353"/>
    <w:rsid w:val="009269F5"/>
    <w:rsid w:val="009750A1"/>
    <w:rsid w:val="00A1431F"/>
    <w:rsid w:val="00AD6B00"/>
    <w:rsid w:val="00BD0343"/>
    <w:rsid w:val="00BE1C99"/>
    <w:rsid w:val="00BF414D"/>
    <w:rsid w:val="00C00A4D"/>
    <w:rsid w:val="00C1535E"/>
    <w:rsid w:val="00C62D20"/>
    <w:rsid w:val="00C80D07"/>
    <w:rsid w:val="00CB5110"/>
    <w:rsid w:val="00CD0712"/>
    <w:rsid w:val="00CD4753"/>
    <w:rsid w:val="00CD49E1"/>
    <w:rsid w:val="00CE06FB"/>
    <w:rsid w:val="00D308AA"/>
    <w:rsid w:val="00EA1E06"/>
    <w:rsid w:val="00F02582"/>
    <w:rsid w:val="00F21732"/>
    <w:rsid w:val="00F85AFE"/>
    <w:rsid w:val="00FB6C4D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8B41"/>
  <w15:chartTrackingRefBased/>
  <w15:docId w15:val="{734DFC4C-F85D-4F6C-99E7-BC5DCC39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5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3715F"/>
  </w:style>
  <w:style w:type="paragraph" w:styleId="Akapitzlist">
    <w:name w:val="List Paragraph"/>
    <w:basedOn w:val="Normalny"/>
    <w:uiPriority w:val="34"/>
    <w:qFormat/>
    <w:rsid w:val="007F559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52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52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52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7CA0-EAB8-4962-946A-76BC3EB8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4061</Words>
  <Characters>24367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Bonio</dc:creator>
  <cp:keywords/>
  <dc:description/>
  <cp:lastModifiedBy>Michał Bonio</cp:lastModifiedBy>
  <cp:revision>18</cp:revision>
  <dcterms:created xsi:type="dcterms:W3CDTF">2022-05-06T17:51:00Z</dcterms:created>
  <dcterms:modified xsi:type="dcterms:W3CDTF">2022-06-02T10:08:00Z</dcterms:modified>
</cp:coreProperties>
</file>